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1652C7" w14:textId="77777777" w:rsidR="00432875" w:rsidRPr="00982B84" w:rsidRDefault="00432875" w:rsidP="00432875">
      <w:pPr>
        <w:jc w:val="center"/>
        <w:rPr>
          <w:rFonts w:ascii="微软雅黑" w:eastAsia="微软雅黑" w:hAnsi="微软雅黑"/>
          <w:b/>
          <w:sz w:val="36"/>
          <w:szCs w:val="44"/>
        </w:rPr>
      </w:pPr>
      <w:r w:rsidRPr="00982B84">
        <w:rPr>
          <w:rFonts w:ascii="微软雅黑" w:eastAsia="微软雅黑" w:hAnsi="微软雅黑" w:hint="eastAsia"/>
          <w:b/>
          <w:sz w:val="36"/>
          <w:szCs w:val="44"/>
        </w:rPr>
        <w:t>浙江吉利控股集团</w:t>
      </w:r>
    </w:p>
    <w:p w14:paraId="53061023" w14:textId="651C0A2E" w:rsidR="00654AAB" w:rsidRPr="00982B84" w:rsidRDefault="00982B84" w:rsidP="005667C1">
      <w:pPr>
        <w:ind w:firstLineChars="50" w:firstLine="180"/>
        <w:jc w:val="center"/>
        <w:rPr>
          <w:rFonts w:ascii="微软雅黑" w:eastAsia="微软雅黑" w:hAnsi="微软雅黑"/>
          <w:b/>
          <w:sz w:val="36"/>
          <w:szCs w:val="44"/>
        </w:rPr>
      </w:pPr>
      <w:r w:rsidRPr="00982B84">
        <w:rPr>
          <w:rFonts w:ascii="微软雅黑" w:eastAsia="微软雅黑" w:hAnsi="微软雅黑" w:hint="eastAsia"/>
          <w:b/>
          <w:sz w:val="36"/>
          <w:szCs w:val="44"/>
        </w:rPr>
        <w:t>吉利汽车</w:t>
      </w:r>
    </w:p>
    <w:p w14:paraId="4B8A5E0A" w14:textId="5C5FE8E3" w:rsidR="00B54847" w:rsidRPr="00982B84" w:rsidRDefault="00E05E95" w:rsidP="005667C1">
      <w:pPr>
        <w:ind w:firstLineChars="50" w:firstLine="180"/>
        <w:jc w:val="center"/>
        <w:rPr>
          <w:rFonts w:ascii="微软雅黑" w:eastAsia="微软雅黑" w:hAnsi="微软雅黑"/>
          <w:b/>
          <w:color w:val="000000" w:themeColor="text1"/>
          <w:sz w:val="36"/>
          <w:szCs w:val="36"/>
        </w:rPr>
      </w:pPr>
      <w:r w:rsidRPr="00982B84">
        <w:rPr>
          <w:rFonts w:ascii="微软雅黑" w:eastAsia="微软雅黑" w:hAnsi="微软雅黑" w:hint="eastAsia"/>
          <w:b/>
          <w:sz w:val="36"/>
          <w:szCs w:val="36"/>
        </w:rPr>
        <w:t>7</w:t>
      </w:r>
      <w:r w:rsidRPr="00982B84">
        <w:rPr>
          <w:rFonts w:ascii="微软雅黑" w:eastAsia="微软雅黑" w:hAnsi="微软雅黑"/>
          <w:b/>
          <w:sz w:val="36"/>
          <w:szCs w:val="36"/>
        </w:rPr>
        <w:t>DCT</w:t>
      </w:r>
      <w:r w:rsidRPr="00982B84">
        <w:rPr>
          <w:rFonts w:ascii="微软雅黑" w:eastAsia="微软雅黑" w:hAnsi="微软雅黑" w:hint="eastAsia"/>
          <w:b/>
          <w:sz w:val="36"/>
          <w:szCs w:val="36"/>
        </w:rPr>
        <w:t>一期兼容E</w:t>
      </w:r>
      <w:r w:rsidRPr="00982B84">
        <w:rPr>
          <w:rFonts w:ascii="微软雅黑" w:eastAsia="微软雅黑" w:hAnsi="微软雅黑"/>
          <w:b/>
          <w:sz w:val="36"/>
          <w:szCs w:val="36"/>
        </w:rPr>
        <w:t>VO300</w:t>
      </w:r>
      <w:r w:rsidRPr="00982B84">
        <w:rPr>
          <w:rFonts w:ascii="微软雅黑" w:eastAsia="微软雅黑" w:hAnsi="微软雅黑" w:hint="eastAsia"/>
          <w:b/>
          <w:sz w:val="36"/>
          <w:szCs w:val="36"/>
        </w:rPr>
        <w:t>壳体在线检具改造项目</w:t>
      </w:r>
    </w:p>
    <w:p w14:paraId="14A76786" w14:textId="16468ADD" w:rsidR="00BA6ED7" w:rsidRPr="00982B84" w:rsidRDefault="00530892" w:rsidP="005667C1">
      <w:pPr>
        <w:ind w:firstLineChars="50" w:firstLine="180"/>
        <w:jc w:val="center"/>
        <w:rPr>
          <w:rFonts w:ascii="微软雅黑" w:eastAsia="微软雅黑" w:hAnsi="微软雅黑"/>
          <w:b/>
          <w:color w:val="000000" w:themeColor="text1"/>
          <w:sz w:val="36"/>
          <w:szCs w:val="44"/>
        </w:rPr>
      </w:pPr>
      <w:r w:rsidRPr="00982B84">
        <w:rPr>
          <w:rFonts w:ascii="微软雅黑" w:eastAsia="微软雅黑" w:hAnsi="微软雅黑" w:hint="eastAsia"/>
          <w:b/>
          <w:color w:val="000000" w:themeColor="text1"/>
          <w:sz w:val="36"/>
          <w:szCs w:val="44"/>
        </w:rPr>
        <w:t>招标公告</w:t>
      </w:r>
    </w:p>
    <w:p w14:paraId="753B4F40" w14:textId="77777777" w:rsidR="0076152F" w:rsidRPr="00982B84" w:rsidRDefault="005F4504" w:rsidP="003F72DF">
      <w:pPr>
        <w:jc w:val="center"/>
        <w:rPr>
          <w:rFonts w:ascii="微软雅黑" w:eastAsia="微软雅黑" w:hAnsi="微软雅黑"/>
          <w:b/>
          <w:color w:val="000000" w:themeColor="text1"/>
          <w:szCs w:val="24"/>
        </w:rPr>
      </w:pPr>
      <w:r w:rsidRPr="00982B84">
        <w:rPr>
          <w:rFonts w:ascii="微软雅黑" w:eastAsia="微软雅黑" w:hAnsi="微软雅黑" w:hint="eastAsia"/>
          <w:b/>
          <w:color w:val="000000" w:themeColor="text1"/>
          <w:szCs w:val="24"/>
        </w:rPr>
        <w:t>采购</w:t>
      </w:r>
      <w:r w:rsidRPr="00982B84">
        <w:rPr>
          <w:rFonts w:ascii="微软雅黑" w:eastAsia="微软雅黑" w:hAnsi="微软雅黑"/>
          <w:b/>
          <w:color w:val="000000" w:themeColor="text1"/>
          <w:szCs w:val="24"/>
        </w:rPr>
        <w:t>类别：</w:t>
      </w:r>
      <w:r w:rsidR="001C5E10" w:rsidRPr="00982B84">
        <w:rPr>
          <w:rFonts w:ascii="微软雅黑" w:eastAsia="微软雅黑" w:hAnsi="微软雅黑" w:hint="eastAsia"/>
          <w:b/>
          <w:color w:val="000000" w:themeColor="text1"/>
          <w:szCs w:val="24"/>
        </w:rPr>
        <w:t>设备</w:t>
      </w:r>
      <w:r w:rsidRPr="00982B84">
        <w:rPr>
          <w:rFonts w:ascii="微软雅黑" w:eastAsia="微软雅黑" w:hAnsi="微软雅黑" w:hint="eastAsia"/>
          <w:b/>
          <w:color w:val="000000" w:themeColor="text1"/>
          <w:szCs w:val="24"/>
        </w:rPr>
        <w:t>类</w:t>
      </w:r>
      <w:r w:rsidR="00DC4145" w:rsidRPr="00982B84">
        <w:rPr>
          <w:rFonts w:ascii="微软雅黑" w:eastAsia="微软雅黑" w:hAnsi="微软雅黑" w:hint="eastAsia"/>
          <w:b/>
          <w:color w:val="000000" w:themeColor="text1"/>
          <w:szCs w:val="24"/>
        </w:rPr>
        <w:t>（注</w:t>
      </w:r>
      <w:r w:rsidR="00DC4145" w:rsidRPr="00982B84">
        <w:rPr>
          <w:rFonts w:ascii="微软雅黑" w:eastAsia="微软雅黑" w:hAnsi="微软雅黑"/>
          <w:b/>
          <w:color w:val="000000" w:themeColor="text1"/>
          <w:szCs w:val="24"/>
        </w:rPr>
        <w:t>：新用户时请选择此</w:t>
      </w:r>
      <w:r w:rsidR="00DC4145" w:rsidRPr="00982B84">
        <w:rPr>
          <w:rFonts w:ascii="微软雅黑" w:eastAsia="微软雅黑" w:hAnsi="微软雅黑" w:hint="eastAsia"/>
          <w:b/>
          <w:color w:val="000000" w:themeColor="text1"/>
          <w:szCs w:val="24"/>
        </w:rPr>
        <w:t>类别</w:t>
      </w:r>
      <w:r w:rsidR="00DC4145" w:rsidRPr="00982B84">
        <w:rPr>
          <w:rFonts w:ascii="微软雅黑" w:eastAsia="微软雅黑" w:hAnsi="微软雅黑"/>
          <w:b/>
          <w:color w:val="000000" w:themeColor="text1"/>
          <w:szCs w:val="24"/>
        </w:rPr>
        <w:t>，否则无法报名</w:t>
      </w:r>
      <w:r w:rsidR="00DC4145" w:rsidRPr="00982B84">
        <w:rPr>
          <w:rFonts w:ascii="微软雅黑" w:eastAsia="微软雅黑" w:hAnsi="微软雅黑" w:hint="eastAsia"/>
          <w:b/>
          <w:color w:val="000000" w:themeColor="text1"/>
          <w:szCs w:val="24"/>
        </w:rPr>
        <w:t>）</w:t>
      </w:r>
    </w:p>
    <w:p w14:paraId="5FB0C995" w14:textId="0D7F85E0" w:rsidR="00950379" w:rsidRPr="00982B84" w:rsidRDefault="00530892" w:rsidP="005C2F4D">
      <w:pPr>
        <w:rPr>
          <w:rFonts w:ascii="微软雅黑" w:eastAsia="微软雅黑" w:hAnsi="微软雅黑"/>
          <w:color w:val="000000" w:themeColor="text1"/>
          <w:sz w:val="24"/>
          <w:szCs w:val="24"/>
        </w:rPr>
      </w:pPr>
      <w:r w:rsidRPr="00982B84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1.项目名称</w:t>
      </w:r>
      <w:r w:rsidR="00A97115" w:rsidRPr="00982B84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：</w:t>
      </w:r>
      <w:r w:rsidR="00E05E95" w:rsidRPr="00982B84">
        <w:rPr>
          <w:rFonts w:ascii="微软雅黑" w:eastAsia="微软雅黑" w:hAnsi="微软雅黑" w:hint="eastAsia"/>
          <w:color w:val="000000" w:themeColor="text1"/>
          <w:sz w:val="24"/>
          <w:szCs w:val="24"/>
        </w:rPr>
        <w:t>7</w:t>
      </w:r>
      <w:r w:rsidR="00E05E95" w:rsidRPr="00982B84">
        <w:rPr>
          <w:rFonts w:ascii="微软雅黑" w:eastAsia="微软雅黑" w:hAnsi="微软雅黑"/>
          <w:color w:val="000000" w:themeColor="text1"/>
          <w:sz w:val="24"/>
          <w:szCs w:val="24"/>
        </w:rPr>
        <w:t>DCT</w:t>
      </w:r>
      <w:r w:rsidR="00E05E95" w:rsidRPr="00982B84">
        <w:rPr>
          <w:rFonts w:ascii="微软雅黑" w:eastAsia="微软雅黑" w:hAnsi="微软雅黑" w:hint="eastAsia"/>
          <w:color w:val="000000" w:themeColor="text1"/>
          <w:sz w:val="24"/>
          <w:szCs w:val="24"/>
        </w:rPr>
        <w:t>一期兼容E</w:t>
      </w:r>
      <w:r w:rsidR="00E05E95" w:rsidRPr="00982B84">
        <w:rPr>
          <w:rFonts w:ascii="微软雅黑" w:eastAsia="微软雅黑" w:hAnsi="微软雅黑"/>
          <w:color w:val="000000" w:themeColor="text1"/>
          <w:sz w:val="24"/>
          <w:szCs w:val="24"/>
        </w:rPr>
        <w:t>VO300</w:t>
      </w:r>
      <w:r w:rsidR="00E05E95" w:rsidRPr="00982B84">
        <w:rPr>
          <w:rFonts w:ascii="微软雅黑" w:eastAsia="微软雅黑" w:hAnsi="微软雅黑" w:hint="eastAsia"/>
          <w:color w:val="000000" w:themeColor="text1"/>
          <w:sz w:val="24"/>
          <w:szCs w:val="24"/>
        </w:rPr>
        <w:t>壳体在线检具改造项目</w:t>
      </w:r>
    </w:p>
    <w:p w14:paraId="12115C5B" w14:textId="1C3246FA" w:rsidR="00A97115" w:rsidRPr="00982B84" w:rsidRDefault="00530892" w:rsidP="005C2F4D">
      <w:pPr>
        <w:rPr>
          <w:rFonts w:ascii="微软雅黑" w:eastAsia="微软雅黑" w:hAnsi="微软雅黑"/>
          <w:b/>
          <w:color w:val="000000" w:themeColor="text1"/>
          <w:sz w:val="24"/>
          <w:szCs w:val="24"/>
        </w:rPr>
      </w:pPr>
      <w:r w:rsidRPr="00982B84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2.项目概况与招标范围</w:t>
      </w:r>
    </w:p>
    <w:p w14:paraId="4F78A6C8" w14:textId="46C83068" w:rsidR="005667C1" w:rsidRPr="00982B84" w:rsidRDefault="00A97115" w:rsidP="00FB3FA4">
      <w:pPr>
        <w:spacing w:line="480" w:lineRule="exact"/>
        <w:rPr>
          <w:rFonts w:ascii="微软雅黑" w:eastAsia="微软雅黑" w:hAnsi="微软雅黑"/>
          <w:color w:val="000000" w:themeColor="text1"/>
          <w:sz w:val="24"/>
          <w:szCs w:val="24"/>
        </w:rPr>
      </w:pPr>
      <w:r w:rsidRPr="00982B84">
        <w:rPr>
          <w:rFonts w:ascii="微软雅黑" w:eastAsia="微软雅黑" w:hAnsi="微软雅黑" w:hint="eastAsia"/>
          <w:color w:val="000000" w:themeColor="text1"/>
          <w:sz w:val="24"/>
          <w:szCs w:val="24"/>
        </w:rPr>
        <w:t>2.1</w:t>
      </w:r>
      <w:r w:rsidRPr="00982B84">
        <w:rPr>
          <w:rFonts w:ascii="微软雅黑" w:eastAsia="微软雅黑" w:hAnsi="微软雅黑" w:cs="华文仿宋" w:hint="eastAsia"/>
          <w:color w:val="000000" w:themeColor="text1"/>
          <w:sz w:val="24"/>
          <w:szCs w:val="24"/>
        </w:rPr>
        <w:t>项目概</w:t>
      </w:r>
      <w:r w:rsidRPr="00982B84">
        <w:rPr>
          <w:rFonts w:ascii="微软雅黑" w:eastAsia="微软雅黑" w:hAnsi="微软雅黑" w:hint="eastAsia"/>
          <w:color w:val="000000" w:themeColor="text1"/>
          <w:sz w:val="24"/>
          <w:szCs w:val="24"/>
        </w:rPr>
        <w:t>况：</w:t>
      </w:r>
    </w:p>
    <w:p w14:paraId="5630CCC7" w14:textId="7F475181" w:rsidR="001520B5" w:rsidRPr="00982B84" w:rsidRDefault="00E05E95" w:rsidP="001520B5">
      <w:pPr>
        <w:pStyle w:val="ac"/>
        <w:spacing w:line="360" w:lineRule="auto"/>
        <w:ind w:firstLine="480"/>
        <w:rPr>
          <w:rFonts w:ascii="微软雅黑" w:eastAsia="微软雅黑" w:hAnsi="微软雅黑" w:cs="华文仿宋"/>
          <w:bCs/>
          <w:color w:val="000000" w:themeColor="text1"/>
          <w:sz w:val="24"/>
          <w:szCs w:val="24"/>
        </w:rPr>
      </w:pPr>
      <w:r w:rsidRPr="00982B84">
        <w:rPr>
          <w:rFonts w:ascii="微软雅黑" w:eastAsia="微软雅黑" w:hAnsi="微软雅黑" w:hint="eastAsia"/>
          <w:color w:val="000000" w:themeColor="text1"/>
          <w:sz w:val="24"/>
          <w:szCs w:val="24"/>
        </w:rPr>
        <w:t>本次招标主要是对</w:t>
      </w:r>
      <w:r w:rsidR="00982B84" w:rsidRPr="00982B84">
        <w:rPr>
          <w:rFonts w:ascii="微软雅黑" w:eastAsia="微软雅黑" w:hAnsi="微软雅黑" w:hint="eastAsia"/>
          <w:color w:val="000000" w:themeColor="text1"/>
          <w:sz w:val="24"/>
          <w:szCs w:val="24"/>
        </w:rPr>
        <w:t>吉利汽车</w:t>
      </w:r>
      <w:r w:rsidR="00D62619">
        <w:rPr>
          <w:rFonts w:ascii="微软雅黑" w:eastAsia="微软雅黑" w:hAnsi="微软雅黑" w:hint="eastAsia"/>
          <w:color w:val="000000" w:themeColor="text1"/>
          <w:sz w:val="24"/>
          <w:szCs w:val="24"/>
        </w:rPr>
        <w:t>7DCT</w:t>
      </w:r>
      <w:r w:rsidRPr="00982B84">
        <w:rPr>
          <w:rFonts w:ascii="微软雅黑" w:eastAsia="微软雅黑" w:hAnsi="微软雅黑" w:hint="eastAsia"/>
          <w:color w:val="000000" w:themeColor="text1"/>
          <w:sz w:val="24"/>
          <w:szCs w:val="24"/>
        </w:rPr>
        <w:t>一期原有壳体检具进行改造，改造后的检具能够兼容E</w:t>
      </w:r>
      <w:r w:rsidRPr="00982B84">
        <w:rPr>
          <w:rFonts w:ascii="微软雅黑" w:eastAsia="微软雅黑" w:hAnsi="微软雅黑"/>
          <w:color w:val="000000" w:themeColor="text1"/>
          <w:sz w:val="24"/>
          <w:szCs w:val="24"/>
        </w:rPr>
        <w:t>VO330</w:t>
      </w:r>
      <w:r w:rsidRPr="00982B84">
        <w:rPr>
          <w:rFonts w:ascii="微软雅黑" w:eastAsia="微软雅黑" w:hAnsi="微软雅黑" w:hint="eastAsia"/>
          <w:color w:val="000000" w:themeColor="text1"/>
          <w:sz w:val="24"/>
          <w:szCs w:val="24"/>
        </w:rPr>
        <w:t>（原机型）与E</w:t>
      </w:r>
      <w:r w:rsidRPr="00982B84">
        <w:rPr>
          <w:rFonts w:ascii="微软雅黑" w:eastAsia="微软雅黑" w:hAnsi="微软雅黑"/>
          <w:color w:val="000000" w:themeColor="text1"/>
          <w:sz w:val="24"/>
          <w:szCs w:val="24"/>
        </w:rPr>
        <w:t>VO300</w:t>
      </w:r>
      <w:r w:rsidRPr="00982B84">
        <w:rPr>
          <w:rFonts w:ascii="微软雅黑" w:eastAsia="微软雅黑" w:hAnsi="微软雅黑" w:hint="eastAsia"/>
          <w:color w:val="000000" w:themeColor="text1"/>
          <w:sz w:val="24"/>
          <w:szCs w:val="24"/>
        </w:rPr>
        <w:t>（新机型）两种机型工件的线边检测。改造方式包括新增检具、共用检具、新增S</w:t>
      </w:r>
      <w:r w:rsidRPr="00982B84">
        <w:rPr>
          <w:rFonts w:ascii="微软雅黑" w:eastAsia="微软雅黑" w:hAnsi="微软雅黑"/>
          <w:color w:val="000000" w:themeColor="text1"/>
          <w:sz w:val="24"/>
          <w:szCs w:val="24"/>
        </w:rPr>
        <w:t>PC</w:t>
      </w:r>
      <w:r w:rsidRPr="00982B84">
        <w:rPr>
          <w:rFonts w:ascii="微软雅黑" w:eastAsia="微软雅黑" w:hAnsi="微软雅黑" w:hint="eastAsia"/>
          <w:color w:val="000000" w:themeColor="text1"/>
          <w:sz w:val="24"/>
          <w:szCs w:val="24"/>
        </w:rPr>
        <w:t>测量程序等，原则上共用原有工作台、工控机、通道箱等。涉及春晓</w:t>
      </w:r>
      <w:r w:rsidR="009F22F0" w:rsidRPr="00982B84">
        <w:rPr>
          <w:rFonts w:ascii="微软雅黑" w:eastAsia="微软雅黑" w:hAnsi="微软雅黑" w:hint="eastAsia"/>
          <w:color w:val="000000" w:themeColor="text1"/>
          <w:sz w:val="24"/>
          <w:szCs w:val="24"/>
        </w:rPr>
        <w:t>工厂</w:t>
      </w:r>
      <w:r w:rsidRPr="00982B84">
        <w:rPr>
          <w:rFonts w:ascii="微软雅黑" w:eastAsia="微软雅黑" w:hAnsi="微软雅黑" w:hint="eastAsia"/>
          <w:color w:val="000000" w:themeColor="text1"/>
          <w:sz w:val="24"/>
          <w:szCs w:val="24"/>
        </w:rPr>
        <w:t>1期和1.2期的离壳、变壳共计4条产</w:t>
      </w:r>
      <w:r w:rsidR="00EF6148" w:rsidRPr="00982B84">
        <w:rPr>
          <w:rFonts w:ascii="微软雅黑" w:eastAsia="微软雅黑" w:hAnsi="微软雅黑" w:hint="eastAsia"/>
          <w:color w:val="000000" w:themeColor="text1"/>
          <w:sz w:val="24"/>
          <w:szCs w:val="24"/>
        </w:rPr>
        <w:t>品</w:t>
      </w:r>
      <w:r w:rsidRPr="00982B84">
        <w:rPr>
          <w:rFonts w:ascii="微软雅黑" w:eastAsia="微软雅黑" w:hAnsi="微软雅黑" w:hint="eastAsia"/>
          <w:color w:val="000000" w:themeColor="text1"/>
          <w:sz w:val="24"/>
          <w:szCs w:val="24"/>
        </w:rPr>
        <w:t>线</w:t>
      </w:r>
      <w:r w:rsidR="009F22F0" w:rsidRPr="00982B84">
        <w:rPr>
          <w:rFonts w:ascii="微软雅黑" w:eastAsia="微软雅黑" w:hAnsi="微软雅黑" w:hint="eastAsia"/>
          <w:color w:val="000000" w:themeColor="text1"/>
          <w:sz w:val="24"/>
          <w:szCs w:val="24"/>
        </w:rPr>
        <w:t>的</w:t>
      </w:r>
      <w:r w:rsidRPr="00982B84">
        <w:rPr>
          <w:rFonts w:ascii="微软雅黑" w:eastAsia="微软雅黑" w:hAnsi="微软雅黑" w:hint="eastAsia"/>
          <w:color w:val="000000" w:themeColor="text1"/>
          <w:sz w:val="24"/>
          <w:szCs w:val="24"/>
        </w:rPr>
        <w:t>检具改造。</w:t>
      </w:r>
      <w:r w:rsidRPr="00982B84">
        <w:rPr>
          <w:rFonts w:ascii="微软雅黑" w:eastAsia="微软雅黑" w:hAnsi="微软雅黑" w:cs="华文仿宋" w:hint="eastAsia"/>
          <w:bCs/>
          <w:color w:val="000000" w:themeColor="text1"/>
          <w:kern w:val="0"/>
          <w:sz w:val="24"/>
          <w:szCs w:val="24"/>
        </w:rPr>
        <w:t>投标方所供设备为交钥匙工程，</w:t>
      </w:r>
      <w:r w:rsidRPr="00982B84">
        <w:rPr>
          <w:rFonts w:ascii="微软雅黑" w:eastAsia="微软雅黑" w:hAnsi="微软雅黑" w:cs="华文仿宋" w:hint="eastAsia"/>
          <w:color w:val="000000" w:themeColor="text1"/>
          <w:sz w:val="24"/>
          <w:szCs w:val="24"/>
        </w:rPr>
        <w:t>负责设备的设计、制造、安装、调试、验收和后期运维，欢迎有实力的公司参与此次招标活动</w:t>
      </w:r>
      <w:r w:rsidR="0034398C" w:rsidRPr="00982B84">
        <w:rPr>
          <w:rFonts w:ascii="微软雅黑" w:eastAsia="微软雅黑" w:hAnsi="微软雅黑" w:hint="eastAsia"/>
          <w:color w:val="000000" w:themeColor="text1"/>
          <w:sz w:val="24"/>
          <w:szCs w:val="24"/>
        </w:rPr>
        <w:t>。</w:t>
      </w:r>
    </w:p>
    <w:p w14:paraId="014628A6" w14:textId="77777777" w:rsidR="00B51A76" w:rsidRPr="00982B84" w:rsidRDefault="00A97115" w:rsidP="00FA68A3">
      <w:pPr>
        <w:spacing w:line="480" w:lineRule="exact"/>
        <w:rPr>
          <w:rFonts w:ascii="微软雅黑" w:eastAsia="微软雅黑" w:hAnsi="微软雅黑"/>
          <w:sz w:val="24"/>
          <w:szCs w:val="24"/>
        </w:rPr>
      </w:pPr>
      <w:r w:rsidRPr="00982B84">
        <w:rPr>
          <w:rFonts w:ascii="微软雅黑" w:eastAsia="微软雅黑" w:hAnsi="微软雅黑" w:cs="华文仿宋" w:hint="eastAsia"/>
          <w:color w:val="000000"/>
          <w:sz w:val="24"/>
          <w:szCs w:val="24"/>
        </w:rPr>
        <w:t>2.2</w:t>
      </w:r>
      <w:r w:rsidRPr="00982B84">
        <w:rPr>
          <w:rFonts w:ascii="微软雅黑" w:eastAsia="微软雅黑" w:hAnsi="微软雅黑" w:hint="eastAsia"/>
          <w:sz w:val="24"/>
          <w:szCs w:val="24"/>
        </w:rPr>
        <w:t>招标范围：</w:t>
      </w:r>
    </w:p>
    <w:tbl>
      <w:tblPr>
        <w:tblW w:w="9067" w:type="dxa"/>
        <w:tblLook w:val="04A0" w:firstRow="1" w:lastRow="0" w:firstColumn="1" w:lastColumn="0" w:noHBand="0" w:noVBand="1"/>
      </w:tblPr>
      <w:tblGrid>
        <w:gridCol w:w="701"/>
        <w:gridCol w:w="1703"/>
        <w:gridCol w:w="710"/>
        <w:gridCol w:w="709"/>
        <w:gridCol w:w="5244"/>
      </w:tblGrid>
      <w:tr w:rsidR="00E36366" w:rsidRPr="00982B84" w14:paraId="3F96F38B" w14:textId="3F1CDBB0" w:rsidTr="00E36366">
        <w:trPr>
          <w:trHeight w:val="318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92201F" w14:textId="77777777" w:rsidR="00E36366" w:rsidRPr="00982B84" w:rsidRDefault="00E36366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</w:pPr>
            <w:r w:rsidRPr="00982B84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751D4" w14:textId="77777777" w:rsidR="00E36366" w:rsidRPr="00982B84" w:rsidRDefault="00E36366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</w:pPr>
            <w:r w:rsidRPr="00982B84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仪器/设备名称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3B0E1A" w14:textId="77777777" w:rsidR="00E36366" w:rsidRPr="00982B84" w:rsidRDefault="00E36366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</w:pPr>
            <w:r w:rsidRPr="00982B84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单位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98DE59" w14:textId="77777777" w:rsidR="00E36366" w:rsidRPr="00982B84" w:rsidRDefault="00E36366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</w:pPr>
            <w:r w:rsidRPr="00982B84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数量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24B79E" w14:textId="6ABED8C3" w:rsidR="00E36366" w:rsidRPr="00982B84" w:rsidRDefault="00E36366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</w:pPr>
            <w:r w:rsidRPr="00982B84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技术规格</w:t>
            </w:r>
          </w:p>
        </w:tc>
      </w:tr>
      <w:tr w:rsidR="00E36366" w:rsidRPr="00982B84" w14:paraId="2267D66F" w14:textId="08A50996" w:rsidTr="00E36366">
        <w:trPr>
          <w:trHeight w:val="637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D09F50A" w14:textId="77777777" w:rsidR="00E36366" w:rsidRPr="00982B84" w:rsidRDefault="00E36366" w:rsidP="008B6B40">
            <w:pPr>
              <w:snapToGrid w:val="0"/>
              <w:spacing w:line="340" w:lineRule="exact"/>
              <w:jc w:val="center"/>
              <w:outlineLvl w:val="4"/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</w:pPr>
            <w:r w:rsidRPr="00982B84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0A366F" w14:textId="576CBA6A" w:rsidR="00E36366" w:rsidRPr="00982B84" w:rsidRDefault="005346F4" w:rsidP="008B6B40">
            <w:pPr>
              <w:snapToGrid w:val="0"/>
              <w:spacing w:line="360" w:lineRule="auto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</w:pPr>
            <w:r w:rsidRPr="00982B84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壳体线边检具及改造物料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14:paraId="7CD703D5" w14:textId="7AC58A92" w:rsidR="00E36366" w:rsidRPr="00982B84" w:rsidRDefault="00E36366" w:rsidP="008B6B40">
            <w:pPr>
              <w:snapToGrid w:val="0"/>
              <w:spacing w:line="340" w:lineRule="exact"/>
              <w:jc w:val="center"/>
              <w:outlineLvl w:val="4"/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</w:pPr>
            <w:r w:rsidRPr="00982B84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套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FBAF578" w14:textId="686D3AA4" w:rsidR="00E36366" w:rsidRPr="00982B84" w:rsidRDefault="005346F4" w:rsidP="008B6B40">
            <w:pPr>
              <w:snapToGrid w:val="0"/>
              <w:spacing w:line="340" w:lineRule="exact"/>
              <w:jc w:val="center"/>
              <w:outlineLvl w:val="4"/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</w:pPr>
            <w:r w:rsidRPr="00982B84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6D6329" w14:textId="5980920C" w:rsidR="00E36366" w:rsidRPr="00982B84" w:rsidRDefault="005346F4" w:rsidP="008B6B40">
            <w:pPr>
              <w:snapToGrid w:val="0"/>
              <w:spacing w:line="340" w:lineRule="exact"/>
              <w:jc w:val="center"/>
              <w:outlineLvl w:val="4"/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</w:pPr>
            <w:r w:rsidRPr="00982B84">
              <w:rPr>
                <w:rFonts w:ascii="微软雅黑" w:eastAsia="微软雅黑" w:hAnsi="微软雅黑" w:hint="eastAsia"/>
                <w:color w:val="000000" w:themeColor="text1"/>
                <w:sz w:val="22"/>
                <w:szCs w:val="24"/>
              </w:rPr>
              <w:t>改造后的检具能够兼容E</w:t>
            </w:r>
            <w:r w:rsidRPr="00982B84">
              <w:rPr>
                <w:rFonts w:ascii="微软雅黑" w:eastAsia="微软雅黑" w:hAnsi="微软雅黑"/>
                <w:color w:val="000000" w:themeColor="text1"/>
                <w:sz w:val="22"/>
                <w:szCs w:val="24"/>
              </w:rPr>
              <w:t>VO330</w:t>
            </w:r>
            <w:r w:rsidRPr="00982B84">
              <w:rPr>
                <w:rFonts w:ascii="微软雅黑" w:eastAsia="微软雅黑" w:hAnsi="微软雅黑" w:hint="eastAsia"/>
                <w:color w:val="000000" w:themeColor="text1"/>
                <w:sz w:val="22"/>
                <w:szCs w:val="24"/>
              </w:rPr>
              <w:t>（原机型）与E</w:t>
            </w:r>
            <w:r w:rsidRPr="00982B84">
              <w:rPr>
                <w:rFonts w:ascii="微软雅黑" w:eastAsia="微软雅黑" w:hAnsi="微软雅黑"/>
                <w:color w:val="000000" w:themeColor="text1"/>
                <w:sz w:val="22"/>
                <w:szCs w:val="24"/>
              </w:rPr>
              <w:t>VO300</w:t>
            </w:r>
            <w:r w:rsidRPr="00982B84">
              <w:rPr>
                <w:rFonts w:ascii="微软雅黑" w:eastAsia="微软雅黑" w:hAnsi="微软雅黑" w:hint="eastAsia"/>
                <w:color w:val="000000" w:themeColor="text1"/>
                <w:sz w:val="22"/>
                <w:szCs w:val="24"/>
              </w:rPr>
              <w:t>（新机型）两种机型工件的线边检测。改造方式包括新增检具、共用检具、新增S</w:t>
            </w:r>
            <w:r w:rsidRPr="00982B84">
              <w:rPr>
                <w:rFonts w:ascii="微软雅黑" w:eastAsia="微软雅黑" w:hAnsi="微软雅黑"/>
                <w:color w:val="000000" w:themeColor="text1"/>
                <w:sz w:val="22"/>
                <w:szCs w:val="24"/>
              </w:rPr>
              <w:t>PC</w:t>
            </w:r>
            <w:r w:rsidRPr="00982B84">
              <w:rPr>
                <w:rFonts w:ascii="微软雅黑" w:eastAsia="微软雅黑" w:hAnsi="微软雅黑" w:hint="eastAsia"/>
                <w:color w:val="000000" w:themeColor="text1"/>
                <w:sz w:val="22"/>
                <w:szCs w:val="24"/>
              </w:rPr>
              <w:t>测量程序等，原则上共用原有工作台、工控机、通道箱等。涉及春晓</w:t>
            </w:r>
            <w:r w:rsidR="006B7702" w:rsidRPr="00982B84">
              <w:rPr>
                <w:rFonts w:ascii="微软雅黑" w:eastAsia="微软雅黑" w:hAnsi="微软雅黑" w:hint="eastAsia"/>
                <w:color w:val="000000" w:themeColor="text1"/>
                <w:sz w:val="22"/>
                <w:szCs w:val="24"/>
              </w:rPr>
              <w:t>工厂</w:t>
            </w:r>
            <w:r w:rsidRPr="00982B84">
              <w:rPr>
                <w:rFonts w:ascii="微软雅黑" w:eastAsia="微软雅黑" w:hAnsi="微软雅黑" w:hint="eastAsia"/>
                <w:color w:val="000000" w:themeColor="text1"/>
                <w:sz w:val="22"/>
                <w:szCs w:val="24"/>
              </w:rPr>
              <w:t>1期和1.2期的离壳、变壳共计4条产线线边检具改造。</w:t>
            </w:r>
          </w:p>
        </w:tc>
      </w:tr>
    </w:tbl>
    <w:p w14:paraId="7B81642E" w14:textId="77777777" w:rsidR="00530892" w:rsidRPr="00982B84" w:rsidRDefault="00530892" w:rsidP="00FA68A3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 w:rsidRPr="00982B84">
        <w:rPr>
          <w:rFonts w:ascii="微软雅黑" w:eastAsia="微软雅黑" w:hAnsi="微软雅黑" w:hint="eastAsia"/>
          <w:b/>
          <w:sz w:val="24"/>
          <w:szCs w:val="24"/>
        </w:rPr>
        <w:t>3.投标人资格要求</w:t>
      </w:r>
    </w:p>
    <w:p w14:paraId="2DED2309" w14:textId="77777777" w:rsidR="00B835AA" w:rsidRPr="00982B84" w:rsidRDefault="00B835AA" w:rsidP="00FA68A3">
      <w:pPr>
        <w:spacing w:line="480" w:lineRule="exact"/>
        <w:rPr>
          <w:rFonts w:ascii="微软雅黑" w:eastAsia="微软雅黑" w:hAnsi="微软雅黑"/>
          <w:sz w:val="24"/>
          <w:szCs w:val="24"/>
        </w:rPr>
      </w:pPr>
      <w:r w:rsidRPr="00982B84">
        <w:rPr>
          <w:rFonts w:ascii="微软雅黑" w:eastAsia="微软雅黑" w:hAnsi="微软雅黑"/>
          <w:sz w:val="24"/>
          <w:szCs w:val="24"/>
        </w:rPr>
        <w:t>3.1</w:t>
      </w:r>
      <w:r w:rsidR="00DB4C36" w:rsidRPr="00982B84">
        <w:rPr>
          <w:rFonts w:ascii="微软雅黑" w:eastAsia="微软雅黑" w:hAnsi="微软雅黑" w:hint="eastAsia"/>
          <w:sz w:val="24"/>
          <w:szCs w:val="24"/>
        </w:rPr>
        <w:t>本次招标要求投标人满足</w:t>
      </w:r>
      <w:r w:rsidR="00306622" w:rsidRPr="00982B84">
        <w:rPr>
          <w:rFonts w:ascii="微软雅黑" w:eastAsia="微软雅黑" w:hAnsi="微软雅黑" w:hint="eastAsia"/>
          <w:sz w:val="24"/>
          <w:szCs w:val="24"/>
        </w:rPr>
        <w:t>如下</w:t>
      </w:r>
      <w:r w:rsidR="00B0190D" w:rsidRPr="00982B84">
        <w:rPr>
          <w:rFonts w:ascii="微软雅黑" w:eastAsia="微软雅黑" w:hAnsi="微软雅黑" w:hint="eastAsia"/>
          <w:sz w:val="24"/>
          <w:szCs w:val="24"/>
        </w:rPr>
        <w:t>资格条件</w:t>
      </w:r>
      <w:r w:rsidR="00306622" w:rsidRPr="00982B84">
        <w:rPr>
          <w:rFonts w:ascii="微软雅黑" w:eastAsia="微软雅黑" w:hAnsi="微软雅黑" w:hint="eastAsia"/>
          <w:sz w:val="24"/>
          <w:szCs w:val="24"/>
        </w:rPr>
        <w:t>：</w:t>
      </w:r>
    </w:p>
    <w:p w14:paraId="4913DE0A" w14:textId="5969BFEE" w:rsidR="008E7435" w:rsidRPr="00982B84" w:rsidRDefault="008E7435" w:rsidP="008E7435">
      <w:pPr>
        <w:spacing w:line="240" w:lineRule="atLeast"/>
        <w:jc w:val="left"/>
        <w:rPr>
          <w:rFonts w:ascii="微软雅黑" w:eastAsia="微软雅黑" w:hAnsi="微软雅黑"/>
          <w:sz w:val="24"/>
          <w:szCs w:val="24"/>
        </w:rPr>
      </w:pPr>
      <w:r w:rsidRPr="00982B84">
        <w:rPr>
          <w:rFonts w:ascii="微软雅黑" w:eastAsia="微软雅黑" w:hAnsi="微软雅黑" w:hint="eastAsia"/>
          <w:sz w:val="24"/>
          <w:szCs w:val="24"/>
        </w:rPr>
        <w:t>3</w:t>
      </w:r>
      <w:r w:rsidRPr="00982B84">
        <w:rPr>
          <w:rFonts w:ascii="微软雅黑" w:eastAsia="微软雅黑" w:hAnsi="微软雅黑"/>
          <w:sz w:val="24"/>
          <w:szCs w:val="24"/>
        </w:rPr>
        <w:t>.1.1</w:t>
      </w:r>
      <w:r w:rsidRPr="00982B84">
        <w:rPr>
          <w:rFonts w:ascii="微软雅黑" w:eastAsia="微软雅黑" w:hAnsi="微软雅黑" w:hint="eastAsia"/>
          <w:sz w:val="24"/>
          <w:szCs w:val="24"/>
        </w:rPr>
        <w:t>近三年内，投标人应具有</w:t>
      </w:r>
      <w:r w:rsidR="004377B2" w:rsidRPr="00982B84">
        <w:rPr>
          <w:rFonts w:ascii="微软雅黑" w:eastAsia="微软雅黑" w:hAnsi="微软雅黑" w:hint="eastAsia"/>
          <w:color w:val="000000" w:themeColor="text1"/>
          <w:kern w:val="0"/>
          <w:sz w:val="24"/>
          <w:szCs w:val="24"/>
        </w:rPr>
        <w:t>具备3个（含3个）以上</w:t>
      </w:r>
      <w:r w:rsidRPr="00982B84">
        <w:rPr>
          <w:rFonts w:ascii="微软雅黑" w:eastAsia="微软雅黑" w:hAnsi="微软雅黑" w:hint="eastAsia"/>
          <w:sz w:val="24"/>
          <w:szCs w:val="24"/>
        </w:rPr>
        <w:t>主机厂同类项目成功的业绩案例；</w:t>
      </w:r>
    </w:p>
    <w:p w14:paraId="1A39F549" w14:textId="77777777" w:rsidR="008E7435" w:rsidRPr="00982B84" w:rsidRDefault="008E7435" w:rsidP="008E7435">
      <w:pPr>
        <w:spacing w:line="240" w:lineRule="atLeast"/>
        <w:jc w:val="left"/>
        <w:rPr>
          <w:rFonts w:ascii="微软雅黑" w:eastAsia="微软雅黑" w:hAnsi="微软雅黑"/>
          <w:sz w:val="24"/>
          <w:szCs w:val="24"/>
        </w:rPr>
      </w:pPr>
      <w:r w:rsidRPr="00982B84">
        <w:rPr>
          <w:rFonts w:ascii="微软雅黑" w:eastAsia="微软雅黑" w:hAnsi="微软雅黑" w:hint="eastAsia"/>
          <w:sz w:val="24"/>
          <w:szCs w:val="24"/>
        </w:rPr>
        <w:lastRenderedPageBreak/>
        <w:t>3.1.2投标人拥有独立企业法人资格，注册生产或经营本次投标货物，具备履行合同所必须的人员、资金、设备和专业技术能力。</w:t>
      </w:r>
    </w:p>
    <w:p w14:paraId="3C83A838" w14:textId="77777777" w:rsidR="008E7435" w:rsidRPr="00982B84" w:rsidRDefault="008E7435" w:rsidP="008E7435">
      <w:pPr>
        <w:spacing w:line="480" w:lineRule="exact"/>
        <w:jc w:val="left"/>
        <w:rPr>
          <w:rFonts w:ascii="微软雅黑" w:eastAsia="微软雅黑" w:hAnsi="微软雅黑"/>
          <w:sz w:val="24"/>
          <w:szCs w:val="24"/>
        </w:rPr>
      </w:pPr>
      <w:r w:rsidRPr="00982B84">
        <w:rPr>
          <w:rFonts w:ascii="微软雅黑" w:eastAsia="微软雅黑" w:hAnsi="微软雅黑" w:hint="eastAsia"/>
          <w:sz w:val="24"/>
          <w:szCs w:val="24"/>
        </w:rPr>
        <w:t>3.2本次招标不接受联合体投标。</w:t>
      </w:r>
    </w:p>
    <w:p w14:paraId="21D936C0" w14:textId="77777777" w:rsidR="008E7435" w:rsidRPr="00982B84" w:rsidRDefault="008E7435" w:rsidP="008E7435">
      <w:pPr>
        <w:spacing w:line="480" w:lineRule="exact"/>
        <w:rPr>
          <w:rFonts w:ascii="微软雅黑" w:eastAsia="微软雅黑" w:hAnsi="微软雅黑"/>
          <w:sz w:val="24"/>
          <w:szCs w:val="24"/>
        </w:rPr>
      </w:pPr>
      <w:r w:rsidRPr="00982B84">
        <w:rPr>
          <w:rFonts w:ascii="微软雅黑" w:eastAsia="微软雅黑" w:hAnsi="微软雅黑" w:hint="eastAsia"/>
          <w:sz w:val="24"/>
          <w:szCs w:val="24"/>
        </w:rPr>
        <w:t>3.3原则上不接受具有关联关系的企业投标同一项目，若确需竞标同一项目，需向招标方报备。招标方有权根据关联情况筛选供应商</w:t>
      </w:r>
      <w:r w:rsidRPr="00982B84">
        <w:rPr>
          <w:rFonts w:ascii="微软雅黑" w:eastAsia="微软雅黑" w:hAnsi="微软雅黑"/>
          <w:sz w:val="24"/>
          <w:szCs w:val="24"/>
        </w:rPr>
        <w:t>。</w:t>
      </w:r>
    </w:p>
    <w:p w14:paraId="7F5AD81B" w14:textId="77777777" w:rsidR="00530892" w:rsidRPr="00982B84" w:rsidRDefault="00530892" w:rsidP="00FA68A3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 w:rsidRPr="00982B84">
        <w:rPr>
          <w:rFonts w:ascii="微软雅黑" w:eastAsia="微软雅黑" w:hAnsi="微软雅黑" w:hint="eastAsia"/>
          <w:b/>
          <w:sz w:val="24"/>
          <w:szCs w:val="24"/>
        </w:rPr>
        <w:t>4.投标报名</w:t>
      </w:r>
    </w:p>
    <w:p w14:paraId="5B216D4E" w14:textId="77777777" w:rsidR="00B3604C" w:rsidRPr="00982B84" w:rsidRDefault="00B3604C" w:rsidP="00FA68A3">
      <w:pPr>
        <w:spacing w:line="480" w:lineRule="exact"/>
        <w:rPr>
          <w:rFonts w:ascii="微软雅黑" w:eastAsia="微软雅黑" w:hAnsi="微软雅黑" w:cs="华文仿宋"/>
          <w:b/>
          <w:bCs/>
          <w:sz w:val="24"/>
          <w:szCs w:val="24"/>
        </w:rPr>
      </w:pPr>
      <w:r w:rsidRPr="00982B84">
        <w:rPr>
          <w:rFonts w:ascii="微软雅黑" w:eastAsia="微软雅黑" w:hAnsi="微软雅黑" w:cs="华文仿宋" w:hint="eastAsia"/>
          <w:b/>
          <w:bCs/>
          <w:sz w:val="24"/>
          <w:szCs w:val="24"/>
        </w:rPr>
        <w:t>4.</w:t>
      </w:r>
      <w:r w:rsidR="000C6171" w:rsidRPr="00982B84">
        <w:rPr>
          <w:rFonts w:ascii="微软雅黑" w:eastAsia="微软雅黑" w:hAnsi="微软雅黑" w:cs="华文仿宋" w:hint="eastAsia"/>
          <w:b/>
          <w:bCs/>
          <w:sz w:val="24"/>
          <w:szCs w:val="24"/>
        </w:rPr>
        <w:t>1</w:t>
      </w:r>
      <w:r w:rsidR="00F44DFF" w:rsidRPr="00982B84">
        <w:rPr>
          <w:rFonts w:ascii="微软雅黑" w:eastAsia="微软雅黑" w:hAnsi="微软雅黑" w:cs="华文仿宋" w:hint="eastAsia"/>
          <w:b/>
          <w:bCs/>
          <w:sz w:val="24"/>
          <w:szCs w:val="24"/>
        </w:rPr>
        <w:t>报名方式</w:t>
      </w:r>
    </w:p>
    <w:p w14:paraId="2C6B3FF3" w14:textId="2CF66152" w:rsidR="00B6584C" w:rsidRPr="00982B84" w:rsidRDefault="00B6584C" w:rsidP="00B6584C">
      <w:pPr>
        <w:pStyle w:val="ac"/>
        <w:numPr>
          <w:ilvl w:val="0"/>
          <w:numId w:val="3"/>
        </w:numPr>
        <w:spacing w:line="480" w:lineRule="exact"/>
        <w:ind w:firstLineChars="0"/>
        <w:rPr>
          <w:rFonts w:ascii="微软雅黑" w:eastAsia="微软雅黑" w:hAnsi="微软雅黑" w:cs="华文仿宋"/>
          <w:bCs/>
          <w:color w:val="000000" w:themeColor="text1"/>
          <w:sz w:val="24"/>
          <w:szCs w:val="24"/>
        </w:rPr>
      </w:pPr>
      <w:r w:rsidRPr="00982B84">
        <w:rPr>
          <w:rFonts w:ascii="微软雅黑" w:eastAsia="微软雅黑" w:hAnsi="微软雅黑" w:cs="华文仿宋" w:hint="eastAsia"/>
          <w:bCs/>
          <w:color w:val="000000" w:themeColor="text1"/>
          <w:sz w:val="24"/>
          <w:szCs w:val="24"/>
        </w:rPr>
        <w:t>*凡有意参加报名的投标人，请至吉利集团招标采购平台</w:t>
      </w:r>
      <w:r w:rsidRPr="00982B84">
        <w:rPr>
          <w:rStyle w:val="a8"/>
          <w:rFonts w:hint="eastAsia"/>
          <w:color w:val="000000" w:themeColor="text1"/>
        </w:rPr>
        <w:t>（</w:t>
      </w:r>
      <w:hyperlink r:id="rId11" w:history="1">
        <w:r w:rsidR="005E60DD" w:rsidRPr="00982B84">
          <w:rPr>
            <w:rStyle w:val="a7"/>
            <w:rFonts w:ascii="Calibri" w:hAnsi="Calibri"/>
          </w:rPr>
          <w:t>https://glzb.geely.com</w:t>
        </w:r>
      </w:hyperlink>
      <w:r w:rsidRPr="00982B84">
        <w:rPr>
          <w:rStyle w:val="a8"/>
          <w:rFonts w:hint="eastAsia"/>
          <w:color w:val="000000" w:themeColor="text1"/>
        </w:rPr>
        <w:t>）</w:t>
      </w:r>
      <w:r w:rsidRPr="00982B84">
        <w:rPr>
          <w:rFonts w:ascii="微软雅黑" w:eastAsia="微软雅黑" w:hAnsi="微软雅黑" w:cs="华文仿宋" w:hint="eastAsia"/>
          <w:bCs/>
          <w:color w:val="000000" w:themeColor="text1"/>
          <w:sz w:val="24"/>
          <w:szCs w:val="24"/>
        </w:rPr>
        <w:t>注册报名，可在平台网站首页点击“下载供应商服务手册”查看《吉利电子采购招标平台操作手册（供应商端》,投标人根据手册要求进行注册，认证完成后为注册成功后。供应商根据公告项目名称，按照报名要求上传资料。未按照此方式报名的，视作无效报名。</w:t>
      </w:r>
    </w:p>
    <w:p w14:paraId="2981155C" w14:textId="030EC8BB" w:rsidR="00B6584C" w:rsidRPr="00982B84" w:rsidRDefault="00B6584C" w:rsidP="00B6584C">
      <w:pPr>
        <w:pStyle w:val="ac"/>
        <w:numPr>
          <w:ilvl w:val="0"/>
          <w:numId w:val="3"/>
        </w:numPr>
        <w:spacing w:line="480" w:lineRule="exact"/>
        <w:ind w:firstLineChars="0"/>
        <w:rPr>
          <w:rFonts w:ascii="微软雅黑" w:eastAsia="微软雅黑" w:hAnsi="微软雅黑" w:cs="华文仿宋"/>
          <w:bCs/>
          <w:color w:val="000000" w:themeColor="text1"/>
          <w:sz w:val="24"/>
          <w:szCs w:val="24"/>
        </w:rPr>
      </w:pPr>
      <w:r w:rsidRPr="00982B84">
        <w:rPr>
          <w:rFonts w:ascii="微软雅黑" w:eastAsia="微软雅黑" w:hAnsi="微软雅黑" w:cs="华文仿宋" w:hint="eastAsia"/>
          <w:bCs/>
          <w:color w:val="000000" w:themeColor="text1"/>
          <w:sz w:val="24"/>
          <w:szCs w:val="24"/>
        </w:rPr>
        <w:t>*报名截止时间：</w:t>
      </w:r>
      <w:r w:rsidR="00AB2366" w:rsidRPr="00982B84">
        <w:rPr>
          <w:rFonts w:ascii="微软雅黑" w:eastAsia="微软雅黑" w:hAnsi="微软雅黑" w:cs="华文仿宋"/>
          <w:bCs/>
          <w:color w:val="000000" w:themeColor="text1"/>
          <w:sz w:val="24"/>
          <w:szCs w:val="24"/>
          <w:u w:val="single"/>
        </w:rPr>
        <w:t>20</w:t>
      </w:r>
      <w:r w:rsidR="00AB2366" w:rsidRPr="00982B84">
        <w:rPr>
          <w:rFonts w:ascii="微软雅黑" w:eastAsia="微软雅黑" w:hAnsi="微软雅黑" w:cs="华文仿宋" w:hint="eastAsia"/>
          <w:bCs/>
          <w:color w:val="000000" w:themeColor="text1"/>
          <w:sz w:val="24"/>
          <w:szCs w:val="24"/>
          <w:u w:val="single"/>
        </w:rPr>
        <w:t>2</w:t>
      </w:r>
      <w:r w:rsidR="006B7702" w:rsidRPr="00982B84">
        <w:rPr>
          <w:rFonts w:ascii="微软雅黑" w:eastAsia="微软雅黑" w:hAnsi="微软雅黑" w:cs="华文仿宋" w:hint="eastAsia"/>
          <w:bCs/>
          <w:color w:val="000000" w:themeColor="text1"/>
          <w:sz w:val="24"/>
          <w:szCs w:val="24"/>
          <w:u w:val="single"/>
        </w:rPr>
        <w:t>2</w:t>
      </w:r>
      <w:r w:rsidR="00A31298" w:rsidRPr="00982B84">
        <w:rPr>
          <w:rFonts w:ascii="微软雅黑" w:eastAsia="微软雅黑" w:hAnsi="微软雅黑" w:cs="华文仿宋" w:hint="eastAsia"/>
          <w:bCs/>
          <w:color w:val="000000" w:themeColor="text1"/>
          <w:sz w:val="24"/>
          <w:szCs w:val="24"/>
          <w:u w:val="single"/>
        </w:rPr>
        <w:t>年</w:t>
      </w:r>
      <w:r w:rsidR="006B7702" w:rsidRPr="00982B84">
        <w:rPr>
          <w:rFonts w:ascii="微软雅黑" w:eastAsia="微软雅黑" w:hAnsi="微软雅黑" w:cs="华文仿宋" w:hint="eastAsia"/>
          <w:bCs/>
          <w:color w:val="000000" w:themeColor="text1"/>
          <w:sz w:val="24"/>
          <w:szCs w:val="24"/>
          <w:u w:val="single"/>
        </w:rPr>
        <w:t>2</w:t>
      </w:r>
      <w:r w:rsidR="00A31298" w:rsidRPr="00982B84">
        <w:rPr>
          <w:rFonts w:ascii="微软雅黑" w:eastAsia="微软雅黑" w:hAnsi="微软雅黑" w:cs="华文仿宋" w:hint="eastAsia"/>
          <w:bCs/>
          <w:color w:val="000000" w:themeColor="text1"/>
          <w:sz w:val="24"/>
          <w:szCs w:val="24"/>
          <w:u w:val="single"/>
        </w:rPr>
        <w:t>月</w:t>
      </w:r>
      <w:r w:rsidR="005D00AA">
        <w:rPr>
          <w:rFonts w:ascii="微软雅黑" w:eastAsia="微软雅黑" w:hAnsi="微软雅黑" w:cs="华文仿宋" w:hint="eastAsia"/>
          <w:bCs/>
          <w:color w:val="000000" w:themeColor="text1"/>
          <w:sz w:val="24"/>
          <w:szCs w:val="24"/>
          <w:u w:val="single"/>
        </w:rPr>
        <w:t>17</w:t>
      </w:r>
      <w:bookmarkStart w:id="0" w:name="_GoBack"/>
      <w:bookmarkEnd w:id="0"/>
      <w:r w:rsidR="00A31298" w:rsidRPr="00982B84">
        <w:rPr>
          <w:rFonts w:ascii="微软雅黑" w:eastAsia="微软雅黑" w:hAnsi="微软雅黑" w:cs="华文仿宋" w:hint="eastAsia"/>
          <w:bCs/>
          <w:color w:val="000000" w:themeColor="text1"/>
          <w:sz w:val="24"/>
          <w:szCs w:val="24"/>
          <w:u w:val="single"/>
        </w:rPr>
        <w:t>日</w:t>
      </w:r>
    </w:p>
    <w:p w14:paraId="581D3A38" w14:textId="77777777" w:rsidR="00B6584C" w:rsidRPr="00982B84" w:rsidRDefault="00B6584C" w:rsidP="00B6584C">
      <w:pPr>
        <w:pStyle w:val="ac"/>
        <w:numPr>
          <w:ilvl w:val="0"/>
          <w:numId w:val="3"/>
        </w:numPr>
        <w:spacing w:line="480" w:lineRule="exact"/>
        <w:ind w:firstLineChars="0"/>
        <w:rPr>
          <w:rFonts w:ascii="微软雅黑" w:eastAsia="微软雅黑" w:hAnsi="微软雅黑" w:cs="华文仿宋"/>
          <w:bCs/>
          <w:color w:val="000000" w:themeColor="text1"/>
          <w:sz w:val="24"/>
          <w:szCs w:val="24"/>
        </w:rPr>
      </w:pPr>
      <w:r w:rsidRPr="00982B84">
        <w:rPr>
          <w:rFonts w:ascii="微软雅黑" w:eastAsia="微软雅黑" w:hAnsi="微软雅黑" w:cs="华文仿宋" w:hint="eastAsia"/>
          <w:bCs/>
          <w:color w:val="000000" w:themeColor="text1"/>
          <w:sz w:val="24"/>
          <w:szCs w:val="24"/>
        </w:rPr>
        <w:t>如无法在吉利集团招标采购平台完成注册的，可加招投标系统反馈群（489903348）进行反馈处理。</w:t>
      </w:r>
    </w:p>
    <w:p w14:paraId="744F6157" w14:textId="77777777" w:rsidR="00F44DFF" w:rsidRPr="00982B84" w:rsidRDefault="00F44DFF" w:rsidP="00FA68A3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982B84">
        <w:rPr>
          <w:rFonts w:ascii="微软雅黑" w:eastAsia="微软雅黑" w:hAnsi="微软雅黑" w:cs="华文仿宋" w:hint="eastAsia"/>
          <w:b/>
          <w:bCs/>
          <w:sz w:val="24"/>
          <w:szCs w:val="24"/>
        </w:rPr>
        <w:t>4.</w:t>
      </w:r>
      <w:r w:rsidR="000C6171" w:rsidRPr="00982B84">
        <w:rPr>
          <w:rFonts w:ascii="微软雅黑" w:eastAsia="微软雅黑" w:hAnsi="微软雅黑" w:cs="华文仿宋" w:hint="eastAsia"/>
          <w:b/>
          <w:bCs/>
          <w:sz w:val="24"/>
          <w:szCs w:val="24"/>
        </w:rPr>
        <w:t>2</w:t>
      </w:r>
      <w:r w:rsidRPr="00982B84">
        <w:rPr>
          <w:rFonts w:ascii="微软雅黑" w:eastAsia="微软雅黑" w:hAnsi="微软雅黑" w:cs="华文仿宋" w:hint="eastAsia"/>
          <w:b/>
          <w:bCs/>
          <w:sz w:val="24"/>
          <w:szCs w:val="24"/>
        </w:rPr>
        <w:t>报名资料</w:t>
      </w:r>
    </w:p>
    <w:p w14:paraId="24562F22" w14:textId="77777777" w:rsidR="008615F2" w:rsidRPr="00982B84" w:rsidRDefault="00EE5C85" w:rsidP="005F1CA6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报名资料</w:t>
      </w:r>
      <w:r w:rsidR="001973FE"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于</w:t>
      </w:r>
      <w:r w:rsidR="001973FE" w:rsidRPr="00982B84">
        <w:rPr>
          <w:rFonts w:ascii="微软雅黑" w:eastAsia="微软雅黑" w:hAnsi="微软雅黑" w:cs="华文仿宋"/>
          <w:bCs/>
          <w:sz w:val="24"/>
          <w:szCs w:val="24"/>
        </w:rPr>
        <w:t>报名截止时间前</w:t>
      </w:r>
      <w:r w:rsidR="001973FE"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上传至吉利集团</w:t>
      </w:r>
      <w:r w:rsidR="001973FE" w:rsidRPr="00982B84">
        <w:rPr>
          <w:rFonts w:ascii="微软雅黑" w:eastAsia="微软雅黑" w:hAnsi="微软雅黑" w:cs="华文仿宋"/>
          <w:bCs/>
          <w:sz w:val="24"/>
          <w:szCs w:val="24"/>
        </w:rPr>
        <w:t>招标采购平台</w:t>
      </w:r>
      <w:r w:rsidR="008615F2"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，</w:t>
      </w:r>
      <w:r w:rsidR="00324999"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报名</w:t>
      </w:r>
      <w:r w:rsidR="00324999" w:rsidRPr="00982B84">
        <w:rPr>
          <w:rFonts w:ascii="微软雅黑" w:eastAsia="微软雅黑" w:hAnsi="微软雅黑" w:cs="华文仿宋"/>
          <w:bCs/>
          <w:sz w:val="24"/>
          <w:szCs w:val="24"/>
        </w:rPr>
        <w:t>资料</w:t>
      </w:r>
      <w:r w:rsidR="00FC2D91"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包含但不限于</w:t>
      </w:r>
      <w:r w:rsidR="00611EE5"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以下内容</w:t>
      </w:r>
      <w:r w:rsidR="00FC2D91"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：</w:t>
      </w:r>
    </w:p>
    <w:p w14:paraId="7A47F7B0" w14:textId="77777777" w:rsidR="008E7435" w:rsidRPr="00982B84" w:rsidRDefault="008E7435" w:rsidP="008E7435">
      <w:pPr>
        <w:pStyle w:val="Default"/>
        <w:spacing w:line="460" w:lineRule="exact"/>
        <w:rPr>
          <w:rFonts w:ascii="微软雅黑" w:eastAsia="微软雅黑" w:hAnsi="微软雅黑" w:cs="华文仿宋"/>
          <w:bCs/>
          <w:color w:val="000000" w:themeColor="text1"/>
          <w:kern w:val="2"/>
        </w:rPr>
      </w:pPr>
      <w:r w:rsidRPr="00982B84">
        <w:rPr>
          <w:rFonts w:ascii="微软雅黑" w:eastAsia="微软雅黑" w:hAnsi="微软雅黑" w:cs="华文仿宋" w:hint="eastAsia"/>
          <w:bCs/>
          <w:color w:val="000000" w:themeColor="text1"/>
          <w:kern w:val="2"/>
        </w:rPr>
        <w:t>a</w:t>
      </w:r>
      <w:r w:rsidRPr="00982B84">
        <w:rPr>
          <w:rFonts w:ascii="微软雅黑" w:eastAsia="微软雅黑" w:hAnsi="微软雅黑" w:cs="华文仿宋"/>
          <w:bCs/>
          <w:color w:val="000000" w:themeColor="text1"/>
          <w:kern w:val="2"/>
        </w:rPr>
        <w:t>.</w:t>
      </w:r>
      <w:r w:rsidRPr="00982B84">
        <w:rPr>
          <w:rFonts w:ascii="微软雅黑" w:eastAsia="微软雅黑" w:hAnsi="微软雅黑" w:cs="华文仿宋" w:hint="eastAsia"/>
          <w:bCs/>
          <w:color w:val="000000" w:themeColor="text1"/>
          <w:kern w:val="2"/>
        </w:rPr>
        <w:t>三证合一的营业执照副本；</w:t>
      </w:r>
    </w:p>
    <w:p w14:paraId="35F611DA" w14:textId="77777777" w:rsidR="008E7435" w:rsidRPr="00982B84" w:rsidRDefault="008E7435" w:rsidP="008E7435">
      <w:pPr>
        <w:pStyle w:val="Default"/>
        <w:spacing w:line="460" w:lineRule="exact"/>
        <w:rPr>
          <w:rFonts w:ascii="微软雅黑" w:eastAsia="微软雅黑" w:hAnsi="微软雅黑" w:cs="华文仿宋"/>
          <w:bCs/>
          <w:color w:val="000000" w:themeColor="text1"/>
          <w:kern w:val="2"/>
        </w:rPr>
      </w:pPr>
      <w:r w:rsidRPr="00982B84">
        <w:rPr>
          <w:rFonts w:ascii="微软雅黑" w:eastAsia="微软雅黑" w:hAnsi="微软雅黑" w:cs="华文仿宋" w:hint="eastAsia"/>
          <w:bCs/>
          <w:color w:val="000000" w:themeColor="text1"/>
          <w:kern w:val="2"/>
        </w:rPr>
        <w:t>b</w:t>
      </w:r>
      <w:r w:rsidRPr="00982B84">
        <w:rPr>
          <w:rFonts w:ascii="微软雅黑" w:eastAsia="微软雅黑" w:hAnsi="微软雅黑" w:cs="华文仿宋"/>
          <w:bCs/>
          <w:color w:val="000000" w:themeColor="text1"/>
          <w:kern w:val="2"/>
        </w:rPr>
        <w:t>.</w:t>
      </w:r>
      <w:r w:rsidRPr="00982B84">
        <w:rPr>
          <w:rFonts w:ascii="微软雅黑" w:eastAsia="微软雅黑" w:hAnsi="微软雅黑" w:cs="华文仿宋" w:hint="eastAsia"/>
          <w:bCs/>
          <w:color w:val="000000" w:themeColor="text1"/>
          <w:kern w:val="2"/>
        </w:rPr>
        <w:t>类似项目业绩证明及证明材料；</w:t>
      </w:r>
    </w:p>
    <w:p w14:paraId="3C1795DD" w14:textId="77777777" w:rsidR="008E7435" w:rsidRPr="00982B84" w:rsidRDefault="008E7435" w:rsidP="008E7435">
      <w:pPr>
        <w:pStyle w:val="Default"/>
        <w:spacing w:line="460" w:lineRule="exact"/>
        <w:rPr>
          <w:rFonts w:ascii="微软雅黑" w:eastAsia="微软雅黑" w:hAnsi="微软雅黑" w:cs="华文仿宋"/>
          <w:bCs/>
          <w:color w:val="000000" w:themeColor="text1"/>
          <w:kern w:val="2"/>
        </w:rPr>
      </w:pPr>
      <w:r w:rsidRPr="00982B84">
        <w:rPr>
          <w:rFonts w:ascii="微软雅黑" w:eastAsia="微软雅黑" w:hAnsi="微软雅黑" w:cs="华文仿宋" w:hint="eastAsia"/>
          <w:bCs/>
          <w:color w:val="000000" w:themeColor="text1"/>
          <w:kern w:val="2"/>
        </w:rPr>
        <w:t>c</w:t>
      </w:r>
      <w:r w:rsidRPr="00982B84">
        <w:rPr>
          <w:rFonts w:ascii="微软雅黑" w:eastAsia="微软雅黑" w:hAnsi="微软雅黑" w:cs="华文仿宋"/>
          <w:bCs/>
          <w:color w:val="000000" w:themeColor="text1"/>
          <w:kern w:val="2"/>
        </w:rPr>
        <w:t>.</w:t>
      </w:r>
      <w:r w:rsidRPr="00982B84">
        <w:rPr>
          <w:rFonts w:ascii="微软雅黑" w:eastAsia="微软雅黑" w:hAnsi="微软雅黑" w:cs="华文仿宋" w:hint="eastAsia"/>
          <w:bCs/>
          <w:color w:val="000000" w:themeColor="text1"/>
          <w:kern w:val="2"/>
        </w:rPr>
        <w:t>企业概况及履约能力说明；</w:t>
      </w:r>
    </w:p>
    <w:p w14:paraId="077DA5A2" w14:textId="570FF19C" w:rsidR="008E7435" w:rsidRPr="00982B84" w:rsidRDefault="008E7435" w:rsidP="008E7435">
      <w:pPr>
        <w:pStyle w:val="Default"/>
        <w:spacing w:line="460" w:lineRule="exact"/>
        <w:rPr>
          <w:rFonts w:ascii="微软雅黑" w:eastAsia="微软雅黑" w:hAnsi="微软雅黑" w:cs="华文仿宋"/>
          <w:bCs/>
          <w:color w:val="000000" w:themeColor="text1"/>
          <w:kern w:val="2"/>
        </w:rPr>
      </w:pPr>
      <w:r w:rsidRPr="00982B84">
        <w:rPr>
          <w:rFonts w:ascii="微软雅黑" w:eastAsia="微软雅黑" w:hAnsi="微软雅黑" w:cs="华文仿宋" w:hint="eastAsia"/>
          <w:bCs/>
          <w:color w:val="000000" w:themeColor="text1"/>
          <w:kern w:val="2"/>
        </w:rPr>
        <w:t>d</w:t>
      </w:r>
      <w:r w:rsidRPr="00982B84">
        <w:rPr>
          <w:rFonts w:ascii="微软雅黑" w:eastAsia="微软雅黑" w:hAnsi="微软雅黑" w:cs="华文仿宋"/>
          <w:bCs/>
          <w:color w:val="000000" w:themeColor="text1"/>
          <w:kern w:val="2"/>
        </w:rPr>
        <w:t>.</w:t>
      </w:r>
      <w:r w:rsidRPr="00982B84">
        <w:rPr>
          <w:rFonts w:ascii="微软雅黑" w:eastAsia="微软雅黑" w:hAnsi="微软雅黑" w:cs="华文仿宋" w:hint="eastAsia"/>
          <w:bCs/>
          <w:color w:val="000000" w:themeColor="text1"/>
          <w:kern w:val="2"/>
        </w:rPr>
        <w:t>财务报表资料；</w:t>
      </w:r>
    </w:p>
    <w:p w14:paraId="6A1C34A2" w14:textId="654E4A1A" w:rsidR="00530892" w:rsidRPr="00982B84" w:rsidRDefault="00530892" w:rsidP="00FA68A3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 w:rsidRPr="00982B84">
        <w:rPr>
          <w:rFonts w:ascii="微软雅黑" w:eastAsia="微软雅黑" w:hAnsi="微软雅黑" w:hint="eastAsia"/>
          <w:b/>
          <w:sz w:val="24"/>
          <w:szCs w:val="24"/>
        </w:rPr>
        <w:t>5.招标</w:t>
      </w:r>
      <w:r w:rsidR="00DD3F39" w:rsidRPr="00982B84">
        <w:rPr>
          <w:rFonts w:ascii="微软雅黑" w:eastAsia="微软雅黑" w:hAnsi="微软雅黑" w:hint="eastAsia"/>
          <w:b/>
          <w:sz w:val="24"/>
          <w:szCs w:val="24"/>
        </w:rPr>
        <w:t>文件</w:t>
      </w:r>
      <w:r w:rsidRPr="00982B84">
        <w:rPr>
          <w:rFonts w:ascii="微软雅黑" w:eastAsia="微软雅黑" w:hAnsi="微软雅黑" w:hint="eastAsia"/>
          <w:b/>
          <w:sz w:val="24"/>
          <w:szCs w:val="24"/>
        </w:rPr>
        <w:t>的获取</w:t>
      </w:r>
    </w:p>
    <w:p w14:paraId="571C09B6" w14:textId="77777777" w:rsidR="00FC2D91" w:rsidRPr="00982B84" w:rsidRDefault="0042504B" w:rsidP="00FA68A3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5.1</w:t>
      </w:r>
      <w:r w:rsidR="00B3604C"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报名截止后，对所有报名单位进行资格初审，</w:t>
      </w:r>
      <w:r w:rsidR="00F14F98"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初审合格后</w:t>
      </w:r>
      <w:r w:rsidR="00B3604C"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购买招标</w:t>
      </w:r>
      <w:r w:rsidR="00DD3F39"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文件</w:t>
      </w:r>
      <w:r w:rsidR="00AE042E"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；</w:t>
      </w:r>
    </w:p>
    <w:p w14:paraId="69AD634E" w14:textId="77777777" w:rsidR="00530892" w:rsidRPr="00982B84" w:rsidRDefault="0042504B" w:rsidP="00FA68A3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 w:rsidRPr="00982B84">
        <w:rPr>
          <w:rFonts w:ascii="微软雅黑" w:eastAsia="微软雅黑" w:hAnsi="微软雅黑" w:hint="eastAsia"/>
          <w:b/>
          <w:sz w:val="24"/>
          <w:szCs w:val="24"/>
        </w:rPr>
        <w:t>6</w:t>
      </w:r>
      <w:r w:rsidR="00530892" w:rsidRPr="00982B84">
        <w:rPr>
          <w:rFonts w:ascii="微软雅黑" w:eastAsia="微软雅黑" w:hAnsi="微软雅黑" w:hint="eastAsia"/>
          <w:b/>
          <w:sz w:val="24"/>
          <w:szCs w:val="24"/>
        </w:rPr>
        <w:t>.发布公告的媒介</w:t>
      </w:r>
    </w:p>
    <w:p w14:paraId="3BC79F86" w14:textId="759700AB" w:rsidR="008C4DB4" w:rsidRPr="00982B84" w:rsidRDefault="008C4DB4" w:rsidP="00FA68A3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本次招标公告</w:t>
      </w:r>
      <w:r w:rsidR="001F2C76"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只</w:t>
      </w:r>
      <w:r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在吉利集团招标</w:t>
      </w:r>
      <w:r w:rsidRPr="00982B84">
        <w:rPr>
          <w:rFonts w:ascii="微软雅黑" w:eastAsia="微软雅黑" w:hAnsi="微软雅黑" w:cs="华文仿宋"/>
          <w:bCs/>
          <w:sz w:val="24"/>
          <w:szCs w:val="24"/>
        </w:rPr>
        <w:t>采购平台</w:t>
      </w:r>
      <w:r w:rsidR="003F3424" w:rsidRPr="00982B84">
        <w:rPr>
          <w:rFonts w:ascii="微软雅黑" w:eastAsia="微软雅黑" w:hAnsi="微软雅黑" w:cs="华文仿宋"/>
          <w:bCs/>
          <w:sz w:val="24"/>
          <w:szCs w:val="24"/>
        </w:rPr>
        <w:t>gl</w:t>
      </w:r>
      <w:r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zb.geely.com上发布</w:t>
      </w:r>
      <w:r w:rsidR="00B36FB4"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，</w:t>
      </w:r>
      <w:r w:rsidR="001F2C76"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其他</w:t>
      </w:r>
      <w:r w:rsidR="001F2C76" w:rsidRPr="00982B84">
        <w:rPr>
          <w:rFonts w:ascii="微软雅黑" w:eastAsia="微软雅黑" w:hAnsi="微软雅黑" w:cs="华文仿宋"/>
          <w:bCs/>
          <w:sz w:val="24"/>
          <w:szCs w:val="24"/>
        </w:rPr>
        <w:t>媒体转载无效</w:t>
      </w:r>
      <w:r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。</w:t>
      </w:r>
    </w:p>
    <w:p w14:paraId="743F98A4" w14:textId="77777777" w:rsidR="00A516F8" w:rsidRPr="00982B84" w:rsidRDefault="0042504B" w:rsidP="00FA68A3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 w:rsidRPr="00982B84">
        <w:rPr>
          <w:rFonts w:ascii="微软雅黑" w:eastAsia="微软雅黑" w:hAnsi="微软雅黑" w:hint="eastAsia"/>
          <w:b/>
          <w:sz w:val="24"/>
          <w:szCs w:val="24"/>
        </w:rPr>
        <w:t>7</w:t>
      </w:r>
      <w:r w:rsidR="00A516F8" w:rsidRPr="00982B84">
        <w:rPr>
          <w:rFonts w:ascii="微软雅黑" w:eastAsia="微软雅黑" w:hAnsi="微软雅黑" w:hint="eastAsia"/>
          <w:b/>
          <w:sz w:val="24"/>
          <w:szCs w:val="24"/>
        </w:rPr>
        <w:t>.联系方式</w:t>
      </w:r>
    </w:p>
    <w:p w14:paraId="1E2CB091" w14:textId="2E2B17ED" w:rsidR="001520B5" w:rsidRPr="00982B84" w:rsidRDefault="0042504B" w:rsidP="00FA68A3">
      <w:pPr>
        <w:spacing w:line="480" w:lineRule="exact"/>
        <w:rPr>
          <w:rFonts w:ascii="微软雅黑" w:eastAsia="微软雅黑" w:hAnsi="微软雅黑" w:cs="华文仿宋"/>
          <w:bCs/>
          <w:color w:val="000000" w:themeColor="text1"/>
          <w:sz w:val="24"/>
          <w:szCs w:val="24"/>
          <w:u w:val="single"/>
        </w:rPr>
      </w:pPr>
      <w:r w:rsidRPr="00982B84">
        <w:rPr>
          <w:rFonts w:ascii="微软雅黑" w:eastAsia="微软雅黑" w:hAnsi="微软雅黑" w:cs="华文仿宋" w:hint="eastAsia"/>
          <w:bCs/>
          <w:sz w:val="24"/>
          <w:szCs w:val="24"/>
        </w:rPr>
        <w:lastRenderedPageBreak/>
        <w:t>招标人：</w:t>
      </w:r>
      <w:r w:rsidR="00982B84" w:rsidRPr="00982B8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吉利汽车</w:t>
      </w:r>
    </w:p>
    <w:p w14:paraId="2DD92F11" w14:textId="7A5C0D19" w:rsidR="001520B5" w:rsidRPr="00982B84" w:rsidRDefault="001520B5" w:rsidP="001520B5">
      <w:pPr>
        <w:spacing w:line="480" w:lineRule="exact"/>
        <w:rPr>
          <w:rFonts w:ascii="微软雅黑" w:eastAsia="微软雅黑" w:hAnsi="微软雅黑" w:cs="华文仿宋"/>
          <w:bCs/>
          <w:color w:val="000000" w:themeColor="text1"/>
          <w:sz w:val="24"/>
          <w:szCs w:val="24"/>
          <w:u w:val="single"/>
        </w:rPr>
      </w:pPr>
      <w:r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招标人地址：</w:t>
      </w:r>
      <w:r w:rsidRPr="00982B8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 </w:t>
      </w:r>
      <w:r w:rsidR="00982B84" w:rsidRPr="00982B84">
        <w:rPr>
          <w:rFonts w:ascii="微软雅黑" w:eastAsia="微软雅黑" w:hAnsi="微软雅黑" w:cs="华文仿宋" w:hint="eastAsia"/>
          <w:bCs/>
          <w:color w:val="000000" w:themeColor="text1"/>
          <w:sz w:val="24"/>
          <w:szCs w:val="24"/>
          <w:u w:val="single"/>
        </w:rPr>
        <w:t>吉利汽车</w:t>
      </w:r>
    </w:p>
    <w:p w14:paraId="23C8579F" w14:textId="23D16373" w:rsidR="0042504B" w:rsidRPr="00982B84" w:rsidRDefault="007F0ED2" w:rsidP="00FA68A3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  <w:u w:val="single"/>
        </w:rPr>
      </w:pPr>
      <w:r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开标地址：</w:t>
      </w:r>
      <w:r w:rsidRPr="00982B8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 </w:t>
      </w:r>
      <w:r w:rsidR="00982B84" w:rsidRPr="00982B84">
        <w:rPr>
          <w:rFonts w:ascii="微软雅黑" w:eastAsia="微软雅黑" w:hAnsi="微软雅黑" w:cs="华文仿宋" w:hint="eastAsia"/>
          <w:bCs/>
          <w:color w:val="000000" w:themeColor="text1"/>
          <w:sz w:val="24"/>
          <w:szCs w:val="24"/>
          <w:u w:val="single"/>
        </w:rPr>
        <w:t>吉利汽车</w:t>
      </w:r>
      <w:r w:rsidR="0042504B" w:rsidRPr="00982B8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 </w:t>
      </w:r>
    </w:p>
    <w:p w14:paraId="57D6448E" w14:textId="7A66AC57" w:rsidR="00230AFE" w:rsidRPr="00982B84" w:rsidRDefault="00A31298" w:rsidP="00230AFE">
      <w:pPr>
        <w:spacing w:line="240" w:lineRule="atLeast"/>
        <w:rPr>
          <w:rFonts w:ascii="微软雅黑" w:eastAsia="微软雅黑" w:hAnsi="微软雅黑" w:cs="华文仿宋"/>
          <w:bCs/>
          <w:color w:val="000000" w:themeColor="text1"/>
          <w:sz w:val="24"/>
          <w:szCs w:val="24"/>
          <w:u w:val="single"/>
        </w:rPr>
      </w:pPr>
      <w:bookmarkStart w:id="1" w:name="OLE_LINK4"/>
      <w:bookmarkStart w:id="2" w:name="OLE_LINK5"/>
      <w:r w:rsidRPr="00982B84">
        <w:rPr>
          <w:rFonts w:ascii="微软雅黑" w:eastAsia="微软雅黑" w:hAnsi="微软雅黑" w:cs="华文仿宋" w:hint="eastAsia"/>
          <w:bCs/>
          <w:color w:val="000000" w:themeColor="text1"/>
          <w:sz w:val="24"/>
          <w:szCs w:val="24"/>
        </w:rPr>
        <w:t>项目地址：</w:t>
      </w:r>
      <w:bookmarkEnd w:id="1"/>
      <w:bookmarkEnd w:id="2"/>
      <w:r w:rsidR="007707E5" w:rsidRPr="00982B84">
        <w:rPr>
          <w:rFonts w:ascii="微软雅黑" w:eastAsia="微软雅黑" w:hAnsi="微软雅黑" w:cs="华文仿宋" w:hint="eastAsia"/>
          <w:bCs/>
          <w:color w:val="000000" w:themeColor="text1"/>
          <w:sz w:val="24"/>
          <w:szCs w:val="24"/>
        </w:rPr>
        <w:t xml:space="preserve"> </w:t>
      </w:r>
      <w:r w:rsidR="00950379" w:rsidRPr="00982B84">
        <w:rPr>
          <w:rFonts w:ascii="微软雅黑" w:eastAsia="微软雅黑" w:hAnsi="微软雅黑" w:cs="华文仿宋" w:hint="eastAsia"/>
          <w:bCs/>
          <w:color w:val="000000" w:themeColor="text1"/>
          <w:sz w:val="24"/>
          <w:szCs w:val="24"/>
          <w:u w:val="single"/>
        </w:rPr>
        <w:t xml:space="preserve"> </w:t>
      </w:r>
      <w:r w:rsidR="00682555" w:rsidRPr="00982B84">
        <w:rPr>
          <w:rFonts w:ascii="微软雅黑" w:eastAsia="微软雅黑" w:hAnsi="微软雅黑" w:cs="华文仿宋" w:hint="eastAsia"/>
          <w:bCs/>
          <w:color w:val="000000" w:themeColor="text1"/>
          <w:sz w:val="24"/>
          <w:szCs w:val="24"/>
          <w:u w:val="single"/>
        </w:rPr>
        <w:t xml:space="preserve"> </w:t>
      </w:r>
      <w:r w:rsidR="00982B84" w:rsidRPr="00982B84">
        <w:rPr>
          <w:rFonts w:ascii="微软雅黑" w:eastAsia="微软雅黑" w:hAnsi="微软雅黑" w:cs="华文仿宋" w:hint="eastAsia"/>
          <w:bCs/>
          <w:color w:val="000000" w:themeColor="text1"/>
          <w:sz w:val="24"/>
          <w:szCs w:val="24"/>
          <w:u w:val="single"/>
        </w:rPr>
        <w:t>吉利汽车</w:t>
      </w:r>
      <w:r w:rsidR="00682555" w:rsidRPr="00982B84">
        <w:rPr>
          <w:rFonts w:ascii="微软雅黑" w:eastAsia="微软雅黑" w:hAnsi="微软雅黑" w:cs="华文仿宋" w:hint="eastAsia"/>
          <w:bCs/>
          <w:color w:val="000000" w:themeColor="text1"/>
          <w:sz w:val="24"/>
          <w:szCs w:val="24"/>
          <w:u w:val="single"/>
        </w:rPr>
        <w:t xml:space="preserve">                 </w:t>
      </w:r>
    </w:p>
    <w:p w14:paraId="71043D0F" w14:textId="34E51B8B" w:rsidR="0096031F" w:rsidRPr="00982B84" w:rsidRDefault="0089523C" w:rsidP="00FA68A3">
      <w:pPr>
        <w:spacing w:line="480" w:lineRule="exact"/>
        <w:rPr>
          <w:rFonts w:ascii="微软雅黑" w:eastAsia="微软雅黑" w:hAnsi="微软雅黑" w:cs="华文仿宋"/>
          <w:bCs/>
          <w:color w:val="000000" w:themeColor="text1"/>
          <w:sz w:val="24"/>
          <w:szCs w:val="24"/>
          <w:u w:val="single"/>
        </w:rPr>
      </w:pPr>
      <w:r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商务</w:t>
      </w:r>
      <w:r w:rsidR="0042504B"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：</w:t>
      </w:r>
      <w:r w:rsidR="00230AFE" w:rsidRPr="00982B84"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 </w:t>
      </w:r>
      <w:r w:rsidR="00AB2366" w:rsidRPr="00982B84">
        <w:rPr>
          <w:rFonts w:ascii="微软雅黑" w:eastAsia="微软雅黑" w:hAnsi="微软雅黑" w:cs="华文仿宋" w:hint="eastAsia"/>
          <w:bCs/>
          <w:color w:val="000000" w:themeColor="text1"/>
          <w:sz w:val="24"/>
          <w:szCs w:val="24"/>
          <w:u w:val="single"/>
        </w:rPr>
        <w:t>陈女士</w:t>
      </w:r>
      <w:r w:rsidR="00230AFE" w:rsidRPr="00982B84">
        <w:rPr>
          <w:rFonts w:ascii="微软雅黑" w:eastAsia="微软雅黑" w:hAnsi="微软雅黑" w:cs="华文仿宋" w:hint="eastAsia"/>
          <w:bCs/>
          <w:color w:val="000000" w:themeColor="text1"/>
          <w:sz w:val="24"/>
          <w:szCs w:val="24"/>
          <w:u w:val="single"/>
        </w:rPr>
        <w:t xml:space="preserve"> </w:t>
      </w:r>
      <w:r w:rsidR="00230AFE" w:rsidRPr="00982B84">
        <w:rPr>
          <w:rFonts w:ascii="微软雅黑" w:eastAsia="微软雅黑" w:hAnsi="微软雅黑" w:cs="华文仿宋"/>
          <w:bCs/>
          <w:color w:val="000000" w:themeColor="text1"/>
          <w:sz w:val="24"/>
          <w:szCs w:val="24"/>
        </w:rPr>
        <w:t xml:space="preserve">  </w:t>
      </w:r>
      <w:r w:rsidR="0042504B"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手机号</w:t>
      </w:r>
      <w:r w:rsidR="0096031F" w:rsidRPr="00982B84">
        <w:rPr>
          <w:rFonts w:ascii="微软雅黑" w:eastAsia="微软雅黑" w:hAnsi="微软雅黑" w:cs="华文仿宋"/>
          <w:bCs/>
          <w:color w:val="000000" w:themeColor="text1"/>
          <w:sz w:val="24"/>
          <w:szCs w:val="24"/>
          <w:u w:val="single"/>
        </w:rPr>
        <w:t>13116679360</w:t>
      </w:r>
      <w:r w:rsidR="00230AFE" w:rsidRPr="00982B84">
        <w:rPr>
          <w:rFonts w:ascii="微软雅黑" w:eastAsia="微软雅黑" w:hAnsi="微软雅黑" w:cs="华文仿宋"/>
          <w:bCs/>
          <w:color w:val="000000" w:themeColor="text1"/>
          <w:sz w:val="24"/>
          <w:szCs w:val="24"/>
          <w:u w:val="single"/>
        </w:rPr>
        <w:t xml:space="preserve"> </w:t>
      </w:r>
    </w:p>
    <w:p w14:paraId="5210D49A" w14:textId="0525188C" w:rsidR="0042504B" w:rsidRPr="00982B84" w:rsidRDefault="0042504B" w:rsidP="00FA68A3">
      <w:pPr>
        <w:spacing w:line="480" w:lineRule="exact"/>
        <w:rPr>
          <w:rFonts w:ascii="微软雅黑" w:eastAsia="微软雅黑" w:hAnsi="微软雅黑" w:cs="华文仿宋"/>
          <w:bCs/>
          <w:color w:val="000000" w:themeColor="text1"/>
          <w:sz w:val="24"/>
          <w:szCs w:val="24"/>
          <w:u w:val="single"/>
        </w:rPr>
      </w:pPr>
      <w:r w:rsidRPr="00982B84">
        <w:rPr>
          <w:rFonts w:ascii="微软雅黑" w:eastAsia="微软雅黑" w:hAnsi="微软雅黑" w:cs="华文仿宋" w:hint="eastAsia"/>
          <w:bCs/>
          <w:color w:val="000000" w:themeColor="text1"/>
          <w:sz w:val="24"/>
          <w:szCs w:val="24"/>
        </w:rPr>
        <w:t>E-mail :</w:t>
      </w:r>
      <w:r w:rsidR="00230AFE" w:rsidRPr="00982B84">
        <w:rPr>
          <w:rFonts w:ascii="微软雅黑" w:eastAsia="微软雅黑" w:hAnsi="微软雅黑" w:cs="华文仿宋" w:hint="eastAsia"/>
          <w:bCs/>
          <w:color w:val="000000" w:themeColor="text1"/>
          <w:sz w:val="24"/>
          <w:szCs w:val="24"/>
          <w:u w:val="single"/>
        </w:rPr>
        <w:t xml:space="preserve"> </w:t>
      </w:r>
      <w:r w:rsidR="0096031F"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huimin.chen1@geely.com</w:t>
      </w:r>
    </w:p>
    <w:p w14:paraId="6AB8E9B1" w14:textId="4D567BC3" w:rsidR="00696EEC" w:rsidRPr="00982B84" w:rsidRDefault="006B7702" w:rsidP="00696EEC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  <w:u w:val="single"/>
        </w:rPr>
      </w:pPr>
      <w:r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技术：</w:t>
      </w:r>
      <w:r w:rsidRPr="00982B8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程先生</w:t>
      </w:r>
      <w:r w:rsidRPr="00982B84"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 手机号15961775728</w:t>
      </w:r>
      <w:r w:rsidRPr="00982B84">
        <w:rPr>
          <w:rFonts w:ascii="微软雅黑" w:eastAsia="微软雅黑" w:hAnsi="微软雅黑" w:cs="华文仿宋"/>
          <w:bCs/>
          <w:sz w:val="24"/>
          <w:szCs w:val="24"/>
        </w:rPr>
        <w:t xml:space="preserve">  </w:t>
      </w:r>
      <w:r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E-mail :</w:t>
      </w:r>
      <w:r w:rsidRPr="00982B84">
        <w:rPr>
          <w:rFonts w:ascii="微软雅黑" w:eastAsia="微软雅黑" w:hAnsi="微软雅黑"/>
          <w:sz w:val="24"/>
          <w:szCs w:val="24"/>
        </w:rPr>
        <w:t xml:space="preserve"> </w:t>
      </w:r>
      <w:r w:rsidRPr="00982B8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shuai.cheng001</w:t>
      </w:r>
      <w:r w:rsidRPr="00982B84">
        <w:rPr>
          <w:rFonts w:ascii="微软雅黑" w:eastAsia="微软雅黑" w:hAnsi="微软雅黑" w:cs="华文仿宋"/>
          <w:bCs/>
          <w:sz w:val="24"/>
          <w:szCs w:val="24"/>
          <w:u w:val="single"/>
        </w:rPr>
        <w:t>@geely.com</w:t>
      </w:r>
    </w:p>
    <w:p w14:paraId="77CE1C7F" w14:textId="77777777" w:rsidR="0042504B" w:rsidRPr="00982B84" w:rsidRDefault="0042504B" w:rsidP="00FA68A3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注：无论投标结果如何，投标人自行承担所有与参加投标活动有关的全部费用。</w:t>
      </w:r>
    </w:p>
    <w:p w14:paraId="392826A1" w14:textId="77777777" w:rsidR="0042504B" w:rsidRPr="00982B84" w:rsidRDefault="0042504B" w:rsidP="00FA68A3">
      <w:pPr>
        <w:widowControl/>
        <w:spacing w:line="480" w:lineRule="exact"/>
        <w:jc w:val="left"/>
        <w:rPr>
          <w:rFonts w:ascii="微软雅黑" w:eastAsia="微软雅黑" w:hAnsi="微软雅黑"/>
          <w:color w:val="000000"/>
          <w:sz w:val="24"/>
          <w:szCs w:val="24"/>
        </w:rPr>
      </w:pPr>
      <w:r w:rsidRPr="00982B84">
        <w:rPr>
          <w:rFonts w:ascii="微软雅黑" w:eastAsia="微软雅黑" w:hAnsi="微软雅黑"/>
          <w:color w:val="000000"/>
          <w:sz w:val="24"/>
          <w:szCs w:val="24"/>
        </w:rPr>
        <w:t xml:space="preserve">                              </w:t>
      </w:r>
    </w:p>
    <w:p w14:paraId="545EB6F1" w14:textId="140B88E3" w:rsidR="0042504B" w:rsidRPr="00982B84" w:rsidRDefault="0042504B" w:rsidP="00FA68A3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投诉、举报电话：</w:t>
      </w:r>
      <w:r w:rsidR="00AB2366" w:rsidRPr="00982B84">
        <w:rPr>
          <w:rFonts w:ascii="微软雅黑" w:eastAsia="微软雅黑" w:hAnsi="微软雅黑" w:cs="华文仿宋" w:hint="eastAsia"/>
          <w:bCs/>
          <w:color w:val="000000" w:themeColor="text1"/>
          <w:sz w:val="24"/>
          <w:szCs w:val="24"/>
          <w:u w:val="single"/>
        </w:rPr>
        <w:t>0574-23725709</w:t>
      </w:r>
      <w:r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（</w:t>
      </w:r>
      <w:r w:rsidR="00737E53"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吉利</w:t>
      </w:r>
      <w:r w:rsidR="00292F53"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招标管理部</w:t>
      </w:r>
      <w:r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）</w:t>
      </w:r>
    </w:p>
    <w:p w14:paraId="509D2E31" w14:textId="77777777" w:rsidR="00B20F57" w:rsidRPr="00982B84" w:rsidRDefault="00B20F57" w:rsidP="00FA68A3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982B84">
        <w:rPr>
          <w:rFonts w:ascii="微软雅黑" w:eastAsia="微软雅黑" w:hAnsi="微软雅黑" w:cs="华文仿宋" w:hint="eastAsia"/>
          <w:bCs/>
          <w:sz w:val="24"/>
          <w:szCs w:val="24"/>
        </w:rPr>
        <w:t>举报</w:t>
      </w:r>
      <w:r w:rsidRPr="00982B84">
        <w:rPr>
          <w:rFonts w:ascii="微软雅黑" w:eastAsia="微软雅黑" w:hAnsi="微软雅黑" w:cs="华文仿宋"/>
          <w:bCs/>
          <w:sz w:val="24"/>
          <w:szCs w:val="24"/>
        </w:rPr>
        <w:t>邮箱：</w:t>
      </w:r>
      <w:r w:rsidR="00527F4E" w:rsidRPr="00982B84">
        <w:rPr>
          <w:rFonts w:ascii="微软雅黑" w:eastAsia="微软雅黑" w:hAnsi="微软雅黑" w:cs="华文仿宋"/>
          <w:bCs/>
          <w:sz w:val="24"/>
          <w:szCs w:val="24"/>
        </w:rPr>
        <w:t>jilizhaobiao</w:t>
      </w:r>
      <w:r w:rsidRPr="00982B84">
        <w:rPr>
          <w:rFonts w:ascii="微软雅黑" w:eastAsia="微软雅黑" w:hAnsi="微软雅黑" w:cs="华文仿宋"/>
          <w:bCs/>
          <w:sz w:val="24"/>
          <w:szCs w:val="24"/>
        </w:rPr>
        <w:t>@geely.com</w:t>
      </w:r>
    </w:p>
    <w:p w14:paraId="3901E432" w14:textId="77777777" w:rsidR="0042504B" w:rsidRPr="00982B84" w:rsidRDefault="00B20F57" w:rsidP="00FA68A3">
      <w:pPr>
        <w:widowControl/>
        <w:spacing w:line="480" w:lineRule="exact"/>
        <w:ind w:leftChars="1445" w:left="6550" w:hangingChars="1465" w:hanging="3516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982B84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           </w:t>
      </w:r>
    </w:p>
    <w:p w14:paraId="189C1634" w14:textId="64C3B68C" w:rsidR="00B54FD9" w:rsidRPr="00982B84" w:rsidRDefault="00D724EE" w:rsidP="0071639F">
      <w:pPr>
        <w:widowControl/>
        <w:spacing w:line="480" w:lineRule="exact"/>
        <w:ind w:leftChars="1445" w:left="6550" w:hangingChars="1465" w:hanging="3516"/>
        <w:jc w:val="right"/>
        <w:rPr>
          <w:rFonts w:ascii="微软雅黑" w:eastAsia="微软雅黑" w:hAnsi="微软雅黑" w:cs="华文仿宋"/>
          <w:bCs/>
          <w:color w:val="000000" w:themeColor="text1"/>
          <w:sz w:val="24"/>
          <w:szCs w:val="24"/>
        </w:rPr>
      </w:pPr>
      <w:r w:rsidRPr="00982B84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招标人</w:t>
      </w:r>
      <w:r w:rsidRPr="00982B84">
        <w:rPr>
          <w:rFonts w:ascii="微软雅黑" w:eastAsia="微软雅黑" w:hAnsi="微软雅黑" w:cs="宋体"/>
          <w:color w:val="000000"/>
          <w:kern w:val="0"/>
          <w:sz w:val="24"/>
          <w:szCs w:val="24"/>
        </w:rPr>
        <w:t>：</w:t>
      </w:r>
      <w:r w:rsidR="00982B84" w:rsidRPr="00982B84">
        <w:rPr>
          <w:rFonts w:ascii="微软雅黑" w:eastAsia="微软雅黑" w:hAnsi="微软雅黑" w:cs="华文仿宋" w:hint="eastAsia"/>
          <w:bCs/>
          <w:color w:val="000000" w:themeColor="text1"/>
          <w:kern w:val="0"/>
          <w:sz w:val="24"/>
          <w:szCs w:val="24"/>
        </w:rPr>
        <w:t>吉利汽车</w:t>
      </w:r>
    </w:p>
    <w:p w14:paraId="370C79AB" w14:textId="36DB8D87" w:rsidR="0042504B" w:rsidRPr="000C6171" w:rsidRDefault="00D724EE" w:rsidP="0071639F">
      <w:pPr>
        <w:widowControl/>
        <w:spacing w:line="480" w:lineRule="exact"/>
        <w:ind w:leftChars="1445" w:left="6550" w:hangingChars="1465" w:hanging="3516"/>
        <w:jc w:val="right"/>
        <w:rPr>
          <w:rFonts w:ascii="微软雅黑" w:eastAsia="微软雅黑" w:hAnsi="微软雅黑"/>
          <w:color w:val="FF0000"/>
          <w:sz w:val="24"/>
          <w:szCs w:val="24"/>
        </w:rPr>
      </w:pPr>
      <w:r w:rsidRPr="00982B84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日期：</w:t>
      </w:r>
      <w:r w:rsidR="00AB2366" w:rsidRPr="00982B84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u w:val="single"/>
        </w:rPr>
        <w:t>202</w:t>
      </w:r>
      <w:r w:rsidR="004E79DE" w:rsidRPr="00982B84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u w:val="single"/>
        </w:rPr>
        <w:t>2</w:t>
      </w:r>
      <w:r w:rsidR="000C6171" w:rsidRPr="00982B84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u w:val="single"/>
        </w:rPr>
        <w:t xml:space="preserve"> </w:t>
      </w:r>
      <w:r w:rsidR="000C6171" w:rsidRPr="00982B84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年</w:t>
      </w:r>
      <w:r w:rsidR="000C6171" w:rsidRPr="00982B84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u w:val="single"/>
        </w:rPr>
        <w:t xml:space="preserve"> </w:t>
      </w:r>
      <w:r w:rsidR="004E79DE" w:rsidRPr="00982B84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u w:val="single"/>
        </w:rPr>
        <w:t>2</w:t>
      </w:r>
      <w:r w:rsidR="000C6171" w:rsidRPr="00982B84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月</w:t>
      </w:r>
      <w:r w:rsidR="000C6171" w:rsidRPr="00982B84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u w:val="single"/>
        </w:rPr>
        <w:t xml:space="preserve"> </w:t>
      </w:r>
      <w:r w:rsidR="004E79DE" w:rsidRPr="00982B84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u w:val="single"/>
        </w:rPr>
        <w:t>8</w:t>
      </w:r>
      <w:r w:rsidR="000C6171" w:rsidRPr="00982B84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日</w:t>
      </w:r>
      <w:r w:rsidR="0042504B" w:rsidRPr="000C617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 </w:t>
      </w:r>
    </w:p>
    <w:p w14:paraId="74A47879" w14:textId="77777777" w:rsidR="00CB1E43" w:rsidRPr="00682555" w:rsidRDefault="00CB1E43" w:rsidP="00FA68A3">
      <w:pPr>
        <w:rPr>
          <w:rFonts w:ascii="微软雅黑" w:eastAsia="微软雅黑" w:hAnsi="微软雅黑"/>
          <w:color w:val="FF0000"/>
          <w:sz w:val="24"/>
          <w:szCs w:val="24"/>
        </w:rPr>
      </w:pPr>
    </w:p>
    <w:sectPr w:rsidR="00CB1E43" w:rsidRPr="00682555" w:rsidSect="00BA6ED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0700661" w16cid:durableId="25AD0527"/>
  <w16cid:commentId w16cid:paraId="5CEF8906" w16cid:durableId="25AD0EE5"/>
  <w16cid:commentId w16cid:paraId="7A72E9A9" w16cid:durableId="25AD0EE6"/>
  <w16cid:commentId w16cid:paraId="09D6D0E5" w16cid:durableId="25AD052B"/>
  <w16cid:commentId w16cid:paraId="3CBC7F5E" w16cid:durableId="25AD0EE8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E612F7" w14:textId="77777777" w:rsidR="006E174E" w:rsidRDefault="006E174E" w:rsidP="00530892">
      <w:r>
        <w:separator/>
      </w:r>
    </w:p>
  </w:endnote>
  <w:endnote w:type="continuationSeparator" w:id="0">
    <w:p w14:paraId="57DD58AF" w14:textId="77777777" w:rsidR="006E174E" w:rsidRDefault="006E174E" w:rsidP="00530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ZXiaoBiaoSong-B05">
    <w:altName w:val="Malgun Gothic Semilight"/>
    <w:panose1 w:val="00000000000000000000"/>
    <w:charset w:val="86"/>
    <w:family w:val="swiss"/>
    <w:notTrueType/>
    <w:pitch w:val="default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C1D039" w14:textId="77777777" w:rsidR="006E174E" w:rsidRDefault="006E174E" w:rsidP="00530892">
      <w:r>
        <w:separator/>
      </w:r>
    </w:p>
  </w:footnote>
  <w:footnote w:type="continuationSeparator" w:id="0">
    <w:p w14:paraId="606725ED" w14:textId="77777777" w:rsidR="006E174E" w:rsidRDefault="006E174E" w:rsidP="005308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3498D"/>
    <w:multiLevelType w:val="hybridMultilevel"/>
    <w:tmpl w:val="F5BE3444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A71601"/>
    <w:multiLevelType w:val="hybridMultilevel"/>
    <w:tmpl w:val="E45640A2"/>
    <w:lvl w:ilvl="0" w:tplc="131A2FBE">
      <w:start w:val="1"/>
      <w:numFmt w:val="decimal"/>
      <w:lvlText w:val="%1."/>
      <w:lvlJc w:val="left"/>
      <w:pPr>
        <w:ind w:left="345" w:hanging="345"/>
      </w:pPr>
      <w:rPr>
        <w:rFonts w:cs="Times New Roman"/>
        <w:b/>
        <w:color w:val="auto"/>
        <w:sz w:val="24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BCB4BC5"/>
    <w:multiLevelType w:val="hybridMultilevel"/>
    <w:tmpl w:val="2356F948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D7B4566"/>
    <w:multiLevelType w:val="multilevel"/>
    <w:tmpl w:val="6D7B4566"/>
    <w:lvl w:ilvl="0">
      <w:start w:val="1"/>
      <w:numFmt w:val="decimal"/>
      <w:lvlText w:val="1.%1"/>
      <w:lvlJc w:val="left"/>
      <w:pPr>
        <w:ind w:left="987" w:hanging="420"/>
      </w:pPr>
      <w:rPr>
        <w:color w:val="auto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763A720E"/>
    <w:multiLevelType w:val="hybridMultilevel"/>
    <w:tmpl w:val="C4A0E7EC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892"/>
    <w:rsid w:val="000047E1"/>
    <w:rsid w:val="00016F86"/>
    <w:rsid w:val="00017FC1"/>
    <w:rsid w:val="0002075A"/>
    <w:rsid w:val="00023967"/>
    <w:rsid w:val="000319F9"/>
    <w:rsid w:val="00034668"/>
    <w:rsid w:val="00052276"/>
    <w:rsid w:val="000616C2"/>
    <w:rsid w:val="00076405"/>
    <w:rsid w:val="000837DB"/>
    <w:rsid w:val="0008713C"/>
    <w:rsid w:val="00090FD9"/>
    <w:rsid w:val="000A6D89"/>
    <w:rsid w:val="000B15BD"/>
    <w:rsid w:val="000C6171"/>
    <w:rsid w:val="000E0021"/>
    <w:rsid w:val="000E32B6"/>
    <w:rsid w:val="000F628F"/>
    <w:rsid w:val="001351B6"/>
    <w:rsid w:val="001353D8"/>
    <w:rsid w:val="001520B5"/>
    <w:rsid w:val="00163002"/>
    <w:rsid w:val="0016456E"/>
    <w:rsid w:val="00170A23"/>
    <w:rsid w:val="00181989"/>
    <w:rsid w:val="00183597"/>
    <w:rsid w:val="001930FF"/>
    <w:rsid w:val="001973FE"/>
    <w:rsid w:val="001A4888"/>
    <w:rsid w:val="001C07BD"/>
    <w:rsid w:val="001C3347"/>
    <w:rsid w:val="001C5E10"/>
    <w:rsid w:val="001C727A"/>
    <w:rsid w:val="001D45EE"/>
    <w:rsid w:val="001D4BBB"/>
    <w:rsid w:val="001F2C76"/>
    <w:rsid w:val="001F2D08"/>
    <w:rsid w:val="001F4552"/>
    <w:rsid w:val="001F4773"/>
    <w:rsid w:val="001F6167"/>
    <w:rsid w:val="00210188"/>
    <w:rsid w:val="00225373"/>
    <w:rsid w:val="00230AFE"/>
    <w:rsid w:val="0024444C"/>
    <w:rsid w:val="002504F8"/>
    <w:rsid w:val="0026255C"/>
    <w:rsid w:val="00271FF0"/>
    <w:rsid w:val="00276A5F"/>
    <w:rsid w:val="00285DD5"/>
    <w:rsid w:val="00292F53"/>
    <w:rsid w:val="00297B31"/>
    <w:rsid w:val="002A29C9"/>
    <w:rsid w:val="002A5D16"/>
    <w:rsid w:val="002B1FB0"/>
    <w:rsid w:val="002B242E"/>
    <w:rsid w:val="002C452D"/>
    <w:rsid w:val="002D203B"/>
    <w:rsid w:val="00306151"/>
    <w:rsid w:val="00306622"/>
    <w:rsid w:val="00311BCE"/>
    <w:rsid w:val="0032069B"/>
    <w:rsid w:val="00324999"/>
    <w:rsid w:val="00325781"/>
    <w:rsid w:val="0033094A"/>
    <w:rsid w:val="0034398C"/>
    <w:rsid w:val="00345A5B"/>
    <w:rsid w:val="00356B23"/>
    <w:rsid w:val="00357CA4"/>
    <w:rsid w:val="00363E35"/>
    <w:rsid w:val="0038512F"/>
    <w:rsid w:val="003A0840"/>
    <w:rsid w:val="003C1E72"/>
    <w:rsid w:val="003D64CD"/>
    <w:rsid w:val="003E15C8"/>
    <w:rsid w:val="003E633A"/>
    <w:rsid w:val="003F3424"/>
    <w:rsid w:val="003F72DF"/>
    <w:rsid w:val="00415B22"/>
    <w:rsid w:val="004173C8"/>
    <w:rsid w:val="0042504B"/>
    <w:rsid w:val="004265C9"/>
    <w:rsid w:val="00432875"/>
    <w:rsid w:val="00434242"/>
    <w:rsid w:val="004377B2"/>
    <w:rsid w:val="00440FAC"/>
    <w:rsid w:val="00454FE2"/>
    <w:rsid w:val="004807A8"/>
    <w:rsid w:val="00481121"/>
    <w:rsid w:val="004A7B4C"/>
    <w:rsid w:val="004B6F9F"/>
    <w:rsid w:val="004C5849"/>
    <w:rsid w:val="004D5A17"/>
    <w:rsid w:val="004E79DE"/>
    <w:rsid w:val="004F127F"/>
    <w:rsid w:val="0050358B"/>
    <w:rsid w:val="00517D29"/>
    <w:rsid w:val="00527F4E"/>
    <w:rsid w:val="00530892"/>
    <w:rsid w:val="00531ED2"/>
    <w:rsid w:val="00532642"/>
    <w:rsid w:val="005346F4"/>
    <w:rsid w:val="00534981"/>
    <w:rsid w:val="00552F5B"/>
    <w:rsid w:val="005667C1"/>
    <w:rsid w:val="00585157"/>
    <w:rsid w:val="005B606B"/>
    <w:rsid w:val="005C2F4D"/>
    <w:rsid w:val="005D00AA"/>
    <w:rsid w:val="005D6885"/>
    <w:rsid w:val="005E14AC"/>
    <w:rsid w:val="005E60DD"/>
    <w:rsid w:val="005E720F"/>
    <w:rsid w:val="005F10F7"/>
    <w:rsid w:val="005F1CA6"/>
    <w:rsid w:val="005F4504"/>
    <w:rsid w:val="00611EE5"/>
    <w:rsid w:val="00617B9E"/>
    <w:rsid w:val="00625780"/>
    <w:rsid w:val="0062586C"/>
    <w:rsid w:val="00627D76"/>
    <w:rsid w:val="00642592"/>
    <w:rsid w:val="006534AA"/>
    <w:rsid w:val="00654AAB"/>
    <w:rsid w:val="0066759B"/>
    <w:rsid w:val="00675F88"/>
    <w:rsid w:val="00682232"/>
    <w:rsid w:val="00682555"/>
    <w:rsid w:val="00691B53"/>
    <w:rsid w:val="00696EEC"/>
    <w:rsid w:val="006B232B"/>
    <w:rsid w:val="006B7702"/>
    <w:rsid w:val="006C6652"/>
    <w:rsid w:val="006D190D"/>
    <w:rsid w:val="006D6C46"/>
    <w:rsid w:val="006E0961"/>
    <w:rsid w:val="006E174E"/>
    <w:rsid w:val="006E24FF"/>
    <w:rsid w:val="00707F4A"/>
    <w:rsid w:val="00715F8A"/>
    <w:rsid w:val="0071639F"/>
    <w:rsid w:val="007218C8"/>
    <w:rsid w:val="00737E53"/>
    <w:rsid w:val="00742EF5"/>
    <w:rsid w:val="00744F17"/>
    <w:rsid w:val="00745FE2"/>
    <w:rsid w:val="0076152F"/>
    <w:rsid w:val="00761B2A"/>
    <w:rsid w:val="00764FAA"/>
    <w:rsid w:val="00767BD6"/>
    <w:rsid w:val="007707E5"/>
    <w:rsid w:val="007B20EE"/>
    <w:rsid w:val="007B33CA"/>
    <w:rsid w:val="007D76AC"/>
    <w:rsid w:val="007D7B5A"/>
    <w:rsid w:val="007D7E6A"/>
    <w:rsid w:val="007E1E9E"/>
    <w:rsid w:val="007F0ED2"/>
    <w:rsid w:val="00830362"/>
    <w:rsid w:val="008329C6"/>
    <w:rsid w:val="00833E98"/>
    <w:rsid w:val="008564CE"/>
    <w:rsid w:val="008615F2"/>
    <w:rsid w:val="0088066F"/>
    <w:rsid w:val="00881422"/>
    <w:rsid w:val="00882C24"/>
    <w:rsid w:val="0089523C"/>
    <w:rsid w:val="008A0C5B"/>
    <w:rsid w:val="008A4BF5"/>
    <w:rsid w:val="008B6B40"/>
    <w:rsid w:val="008C4DB4"/>
    <w:rsid w:val="008C72E0"/>
    <w:rsid w:val="008D37F9"/>
    <w:rsid w:val="008E56CF"/>
    <w:rsid w:val="008E68D9"/>
    <w:rsid w:val="008E7435"/>
    <w:rsid w:val="008E7CAD"/>
    <w:rsid w:val="008E7D3B"/>
    <w:rsid w:val="008F0952"/>
    <w:rsid w:val="008F4FE9"/>
    <w:rsid w:val="009000EC"/>
    <w:rsid w:val="00917AE4"/>
    <w:rsid w:val="009260C2"/>
    <w:rsid w:val="009402D4"/>
    <w:rsid w:val="00946EC1"/>
    <w:rsid w:val="00947C4F"/>
    <w:rsid w:val="00950379"/>
    <w:rsid w:val="00952AA8"/>
    <w:rsid w:val="0096031F"/>
    <w:rsid w:val="00982B84"/>
    <w:rsid w:val="00995621"/>
    <w:rsid w:val="009A435E"/>
    <w:rsid w:val="009A6903"/>
    <w:rsid w:val="009B2951"/>
    <w:rsid w:val="009C2365"/>
    <w:rsid w:val="009C614C"/>
    <w:rsid w:val="009E2FB9"/>
    <w:rsid w:val="009F22F0"/>
    <w:rsid w:val="009F6852"/>
    <w:rsid w:val="00A01942"/>
    <w:rsid w:val="00A06F6F"/>
    <w:rsid w:val="00A15E17"/>
    <w:rsid w:val="00A20CF0"/>
    <w:rsid w:val="00A21A57"/>
    <w:rsid w:val="00A24E80"/>
    <w:rsid w:val="00A31298"/>
    <w:rsid w:val="00A32EBA"/>
    <w:rsid w:val="00A41BBA"/>
    <w:rsid w:val="00A516F8"/>
    <w:rsid w:val="00A708DB"/>
    <w:rsid w:val="00A90C70"/>
    <w:rsid w:val="00A91505"/>
    <w:rsid w:val="00A92562"/>
    <w:rsid w:val="00A97115"/>
    <w:rsid w:val="00AA5A77"/>
    <w:rsid w:val="00AB2366"/>
    <w:rsid w:val="00AD6EFB"/>
    <w:rsid w:val="00AE042E"/>
    <w:rsid w:val="00AF2547"/>
    <w:rsid w:val="00B0190D"/>
    <w:rsid w:val="00B108CA"/>
    <w:rsid w:val="00B13896"/>
    <w:rsid w:val="00B20A2D"/>
    <w:rsid w:val="00B20F57"/>
    <w:rsid w:val="00B26BD9"/>
    <w:rsid w:val="00B317C2"/>
    <w:rsid w:val="00B3604C"/>
    <w:rsid w:val="00B36FB4"/>
    <w:rsid w:val="00B4020D"/>
    <w:rsid w:val="00B51A76"/>
    <w:rsid w:val="00B53836"/>
    <w:rsid w:val="00B54847"/>
    <w:rsid w:val="00B54FD9"/>
    <w:rsid w:val="00B55BD5"/>
    <w:rsid w:val="00B62D9F"/>
    <w:rsid w:val="00B63240"/>
    <w:rsid w:val="00B6584C"/>
    <w:rsid w:val="00B75CE8"/>
    <w:rsid w:val="00B80B42"/>
    <w:rsid w:val="00B835AA"/>
    <w:rsid w:val="00B94D58"/>
    <w:rsid w:val="00BA6ED7"/>
    <w:rsid w:val="00BB3F83"/>
    <w:rsid w:val="00BB717C"/>
    <w:rsid w:val="00BC158E"/>
    <w:rsid w:val="00BD58D8"/>
    <w:rsid w:val="00BF254E"/>
    <w:rsid w:val="00C144B5"/>
    <w:rsid w:val="00C33A0E"/>
    <w:rsid w:val="00C47917"/>
    <w:rsid w:val="00C54B02"/>
    <w:rsid w:val="00C5673E"/>
    <w:rsid w:val="00C616E3"/>
    <w:rsid w:val="00C7163A"/>
    <w:rsid w:val="00C9168C"/>
    <w:rsid w:val="00C96192"/>
    <w:rsid w:val="00CA19DF"/>
    <w:rsid w:val="00CA5525"/>
    <w:rsid w:val="00CA5B08"/>
    <w:rsid w:val="00CB1E43"/>
    <w:rsid w:val="00CB25BE"/>
    <w:rsid w:val="00CD0A45"/>
    <w:rsid w:val="00CD7CF5"/>
    <w:rsid w:val="00D13FD4"/>
    <w:rsid w:val="00D23495"/>
    <w:rsid w:val="00D240A1"/>
    <w:rsid w:val="00D43EE3"/>
    <w:rsid w:val="00D440D1"/>
    <w:rsid w:val="00D443FB"/>
    <w:rsid w:val="00D45946"/>
    <w:rsid w:val="00D62619"/>
    <w:rsid w:val="00D658E9"/>
    <w:rsid w:val="00D724EE"/>
    <w:rsid w:val="00D812EB"/>
    <w:rsid w:val="00D966FA"/>
    <w:rsid w:val="00DA268E"/>
    <w:rsid w:val="00DA27B4"/>
    <w:rsid w:val="00DB4C36"/>
    <w:rsid w:val="00DB59CF"/>
    <w:rsid w:val="00DB6005"/>
    <w:rsid w:val="00DC4145"/>
    <w:rsid w:val="00DD3F39"/>
    <w:rsid w:val="00DE0CAF"/>
    <w:rsid w:val="00DE622F"/>
    <w:rsid w:val="00DE6C36"/>
    <w:rsid w:val="00E05E95"/>
    <w:rsid w:val="00E14A3C"/>
    <w:rsid w:val="00E15B3D"/>
    <w:rsid w:val="00E176FB"/>
    <w:rsid w:val="00E20D3B"/>
    <w:rsid w:val="00E265CB"/>
    <w:rsid w:val="00E34211"/>
    <w:rsid w:val="00E36366"/>
    <w:rsid w:val="00E36C66"/>
    <w:rsid w:val="00E65212"/>
    <w:rsid w:val="00E85FBB"/>
    <w:rsid w:val="00E87DFB"/>
    <w:rsid w:val="00E97291"/>
    <w:rsid w:val="00EA247F"/>
    <w:rsid w:val="00EA6CA2"/>
    <w:rsid w:val="00EA75A2"/>
    <w:rsid w:val="00EB5DB6"/>
    <w:rsid w:val="00EC5020"/>
    <w:rsid w:val="00ED22E7"/>
    <w:rsid w:val="00EE414E"/>
    <w:rsid w:val="00EE5C85"/>
    <w:rsid w:val="00EF6148"/>
    <w:rsid w:val="00F04E1B"/>
    <w:rsid w:val="00F0694B"/>
    <w:rsid w:val="00F145DA"/>
    <w:rsid w:val="00F14F98"/>
    <w:rsid w:val="00F375E3"/>
    <w:rsid w:val="00F37780"/>
    <w:rsid w:val="00F37A6A"/>
    <w:rsid w:val="00F44DFF"/>
    <w:rsid w:val="00FA18DB"/>
    <w:rsid w:val="00FA68A3"/>
    <w:rsid w:val="00FA7020"/>
    <w:rsid w:val="00FB3FA4"/>
    <w:rsid w:val="00FC0591"/>
    <w:rsid w:val="00FC2D91"/>
    <w:rsid w:val="00FC4CA6"/>
    <w:rsid w:val="00FC5924"/>
    <w:rsid w:val="00FC7448"/>
    <w:rsid w:val="00FC7652"/>
    <w:rsid w:val="00FD1900"/>
    <w:rsid w:val="00FD1AD4"/>
    <w:rsid w:val="00FE05E3"/>
    <w:rsid w:val="00FE12BA"/>
    <w:rsid w:val="00FF0CEC"/>
    <w:rsid w:val="00FF4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64DF42"/>
  <w15:docId w15:val="{9D1ECC86-94A6-450B-A2DC-86FD1342F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08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3089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308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30892"/>
    <w:rPr>
      <w:sz w:val="18"/>
      <w:szCs w:val="18"/>
    </w:rPr>
  </w:style>
  <w:style w:type="character" w:styleId="a7">
    <w:name w:val="Hyperlink"/>
    <w:basedOn w:val="a0"/>
    <w:uiPriority w:val="99"/>
    <w:unhideWhenUsed/>
    <w:rsid w:val="008C4DB4"/>
    <w:rPr>
      <w:strike w:val="0"/>
      <w:dstrike w:val="0"/>
      <w:color w:val="0000FF"/>
      <w:u w:val="none"/>
      <w:effect w:val="none"/>
    </w:rPr>
  </w:style>
  <w:style w:type="character" w:styleId="a8">
    <w:name w:val="Strong"/>
    <w:basedOn w:val="a0"/>
    <w:uiPriority w:val="22"/>
    <w:qFormat/>
    <w:rsid w:val="008C4DB4"/>
    <w:rPr>
      <w:b/>
      <w:bCs/>
    </w:rPr>
  </w:style>
  <w:style w:type="paragraph" w:styleId="a9">
    <w:name w:val="Date"/>
    <w:basedOn w:val="a"/>
    <w:next w:val="a"/>
    <w:link w:val="aa"/>
    <w:uiPriority w:val="99"/>
    <w:semiHidden/>
    <w:unhideWhenUsed/>
    <w:rsid w:val="00306622"/>
    <w:pPr>
      <w:ind w:leftChars="2500" w:left="100"/>
    </w:pPr>
  </w:style>
  <w:style w:type="character" w:customStyle="1" w:styleId="aa">
    <w:name w:val="日期 字符"/>
    <w:basedOn w:val="a0"/>
    <w:link w:val="a9"/>
    <w:uiPriority w:val="99"/>
    <w:semiHidden/>
    <w:rsid w:val="00306622"/>
  </w:style>
  <w:style w:type="character" w:styleId="ab">
    <w:name w:val="FollowedHyperlink"/>
    <w:basedOn w:val="a0"/>
    <w:uiPriority w:val="99"/>
    <w:semiHidden/>
    <w:unhideWhenUsed/>
    <w:rsid w:val="00B26BD9"/>
    <w:rPr>
      <w:color w:val="800080" w:themeColor="followedHyperlink"/>
      <w:u w:val="single"/>
    </w:rPr>
  </w:style>
  <w:style w:type="paragraph" w:styleId="ac">
    <w:name w:val="List Paragraph"/>
    <w:basedOn w:val="a"/>
    <w:uiPriority w:val="34"/>
    <w:qFormat/>
    <w:rsid w:val="000047E1"/>
    <w:pPr>
      <w:ind w:firstLineChars="200" w:firstLine="420"/>
    </w:pPr>
  </w:style>
  <w:style w:type="character" w:styleId="ad">
    <w:name w:val="annotation reference"/>
    <w:basedOn w:val="a0"/>
    <w:uiPriority w:val="99"/>
    <w:semiHidden/>
    <w:unhideWhenUsed/>
    <w:rsid w:val="000047E1"/>
    <w:rPr>
      <w:sz w:val="21"/>
      <w:szCs w:val="21"/>
    </w:rPr>
  </w:style>
  <w:style w:type="paragraph" w:styleId="ae">
    <w:name w:val="annotation text"/>
    <w:basedOn w:val="a"/>
    <w:link w:val="af"/>
    <w:uiPriority w:val="99"/>
    <w:semiHidden/>
    <w:unhideWhenUsed/>
    <w:rsid w:val="000047E1"/>
    <w:pPr>
      <w:jc w:val="left"/>
    </w:pPr>
  </w:style>
  <w:style w:type="character" w:customStyle="1" w:styleId="af">
    <w:name w:val="批注文字 字符"/>
    <w:basedOn w:val="a0"/>
    <w:link w:val="ae"/>
    <w:uiPriority w:val="99"/>
    <w:semiHidden/>
    <w:rsid w:val="000047E1"/>
  </w:style>
  <w:style w:type="paragraph" w:styleId="af0">
    <w:name w:val="Balloon Text"/>
    <w:basedOn w:val="a"/>
    <w:link w:val="af1"/>
    <w:uiPriority w:val="99"/>
    <w:semiHidden/>
    <w:unhideWhenUsed/>
    <w:rsid w:val="000047E1"/>
    <w:rPr>
      <w:sz w:val="18"/>
      <w:szCs w:val="18"/>
    </w:rPr>
  </w:style>
  <w:style w:type="character" w:customStyle="1" w:styleId="af1">
    <w:name w:val="批注框文本 字符"/>
    <w:basedOn w:val="a0"/>
    <w:link w:val="af0"/>
    <w:uiPriority w:val="99"/>
    <w:semiHidden/>
    <w:rsid w:val="000047E1"/>
    <w:rPr>
      <w:sz w:val="18"/>
      <w:szCs w:val="18"/>
    </w:rPr>
  </w:style>
  <w:style w:type="table" w:styleId="af2">
    <w:name w:val="Table Grid"/>
    <w:basedOn w:val="a1"/>
    <w:uiPriority w:val="59"/>
    <w:rsid w:val="00E14A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D812EB"/>
    <w:pPr>
      <w:widowControl w:val="0"/>
      <w:autoSpaceDE w:val="0"/>
      <w:autoSpaceDN w:val="0"/>
      <w:adjustRightInd w:val="0"/>
    </w:pPr>
    <w:rPr>
      <w:rFonts w:ascii="FZXiaoBiaoSong-B05" w:eastAsia="FZXiaoBiaoSong-B05" w:hAnsi="Times New Roman" w:cs="FZXiaoBiaoSong-B05"/>
      <w:color w:val="000000"/>
      <w:kern w:val="0"/>
      <w:sz w:val="24"/>
      <w:szCs w:val="24"/>
    </w:rPr>
  </w:style>
  <w:style w:type="paragraph" w:styleId="af3">
    <w:name w:val="annotation subject"/>
    <w:basedOn w:val="ae"/>
    <w:next w:val="ae"/>
    <w:link w:val="af4"/>
    <w:uiPriority w:val="99"/>
    <w:semiHidden/>
    <w:unhideWhenUsed/>
    <w:rsid w:val="00531ED2"/>
    <w:rPr>
      <w:b/>
      <w:bCs/>
    </w:rPr>
  </w:style>
  <w:style w:type="character" w:customStyle="1" w:styleId="af4">
    <w:name w:val="批注主题 字符"/>
    <w:basedOn w:val="af"/>
    <w:link w:val="af3"/>
    <w:uiPriority w:val="99"/>
    <w:semiHidden/>
    <w:rsid w:val="00531E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6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0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2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78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98616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31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980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glzb.geely.com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aac5eaf-cb85-4b88-8851-06453b71c61a">UNVWS7PS6SZP-1682154732-486124</_dlc_DocId>
    <_dlc_DocIdUrl xmlns="0aac5eaf-cb85-4b88-8851-06453b71c61a">
      <Url>http://oa.geely.com/sites/bpmdocs3/_layouts/15/DocIdRedir.aspx?ID=UNVWS7PS6SZP-1682154732-486124</Url>
      <Description>UNVWS7PS6SZP-1682154732-486124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文档" ma:contentTypeID="0x0101004F1DB2D6B12C404FBD698776824A2A85" ma:contentTypeVersion="1" ma:contentTypeDescription="新建文档。" ma:contentTypeScope="" ma:versionID="ea2828426d53c28635b5f014f73ccdb1">
  <xsd:schema xmlns:xsd="http://www.w3.org/2001/XMLSchema" xmlns:xs="http://www.w3.org/2001/XMLSchema" xmlns:p="http://schemas.microsoft.com/office/2006/metadata/properties" xmlns:ns2="0aac5eaf-cb85-4b88-8851-06453b71c61a" targetNamespace="http://schemas.microsoft.com/office/2006/metadata/properties" ma:root="true" ma:fieldsID="e7e721062b3922304ca9d215ec86d64d" ns2:_="">
    <xsd:import namespace="0aac5eaf-cb85-4b88-8851-06453b71c61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c5eaf-cb85-4b88-8851-06453b71c61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文档 ID 值" ma:description="分配至此项的文档 ID 值。" ma:internalName="_dlc_DocId" ma:readOnly="true">
      <xsd:simpleType>
        <xsd:restriction base="dms:Text"/>
      </xsd:simpleType>
    </xsd:element>
    <xsd:element name="_dlc_DocIdUrl" ma:index="9" nillable="true" ma:displayName="文档 ID" ma:description="此文档的永久链接。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永久 ID" ma:description="在添加过程中保留 ID。" ma:hidden="true" ma:internalName="_dlc_DocIdPersistId" ma:readOnly="true">
      <xsd:simpleType>
        <xsd:restriction base="dms:Boolean"/>
      </xsd:simpleType>
    </xsd:element>
    <xsd:element name="SharedWithUsers" ma:index="11" nillable="true" ma:displayName="共享对象: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内容类型"/>
        <xsd:element ref="dc:title" minOccurs="0" maxOccurs="1" ma:index="4" ma:displayName="标题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E9A1D2-2B46-4347-BF3B-402C75160913}">
  <ds:schemaRefs>
    <ds:schemaRef ds:uri="http://schemas.microsoft.com/office/2006/metadata/properties"/>
    <ds:schemaRef ds:uri="http://schemas.microsoft.com/office/infopath/2007/PartnerControls"/>
    <ds:schemaRef ds:uri="0aac5eaf-cb85-4b88-8851-06453b71c61a"/>
  </ds:schemaRefs>
</ds:datastoreItem>
</file>

<file path=customXml/itemProps2.xml><?xml version="1.0" encoding="utf-8"?>
<ds:datastoreItem xmlns:ds="http://schemas.openxmlformats.org/officeDocument/2006/customXml" ds:itemID="{B705B15F-A361-4489-9527-64291E5994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49F945-597D-413E-BD32-F62E7BD1D94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A7A7935-E50A-4C47-876A-210FAF52BE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c5eaf-cb85-4b88-8851-06453b71c6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235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hxc</dc:creator>
  <cp:lastModifiedBy>陈慧敏 (ChenHuiMin)</cp:lastModifiedBy>
  <cp:revision>14</cp:revision>
  <dcterms:created xsi:type="dcterms:W3CDTF">2021-05-11T06:12:00Z</dcterms:created>
  <dcterms:modified xsi:type="dcterms:W3CDTF">2022-02-14T02:59:00Z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0x0101004F1DB2D6B12C404FBD698776824A2A85</vt:lpwstr>
  </property>
  <property fmtid="{D5CDD505-2E9C-101B-9397-08002B2CF9AE}" pid="3" name="_dlc_DocIdItemGuid">
    <vt:lpwstr>006fb934-2590-4e14-b533-8feb18548e77</vt:lpwstr>
  </property>
</Properties>
</file>